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49" w:rsidRPr="00820810" w:rsidRDefault="008F20E3" w:rsidP="00820810">
      <w:pPr>
        <w:rPr>
          <w:rFonts w:ascii="Lucida Grande" w:hAnsi="Lucida Grande"/>
          <w:color w:val="00A79B"/>
          <w:sz w:val="20"/>
          <w:szCs w:val="20"/>
        </w:rPr>
      </w:pPr>
      <w:r w:rsidRPr="00820810">
        <w:rPr>
          <w:rFonts w:ascii="Lucida Grande" w:hAnsi="Lucida Grande"/>
          <w:color w:val="00A79B"/>
          <w:sz w:val="20"/>
          <w:szCs w:val="20"/>
        </w:rPr>
        <w:t>CHECKLIST QUICKSCAN/INDICATIESTELLING</w:t>
      </w:r>
    </w:p>
    <w:p w:rsidR="008F20E3" w:rsidRPr="00820810" w:rsidRDefault="008F20E3" w:rsidP="00820810">
      <w:pPr>
        <w:rPr>
          <w:rFonts w:ascii="Lucida Grande" w:hAnsi="Lucida Grande"/>
          <w:color w:val="00A79B"/>
          <w:sz w:val="20"/>
          <w:szCs w:val="20"/>
        </w:rPr>
      </w:pPr>
    </w:p>
    <w:p w:rsidR="008F20E3" w:rsidRPr="00820810" w:rsidRDefault="008F20E3" w:rsidP="00820810">
      <w:pPr>
        <w:rPr>
          <w:rFonts w:ascii="Lucida Grande" w:hAnsi="Lucida Grande"/>
          <w:sz w:val="20"/>
          <w:szCs w:val="20"/>
        </w:rPr>
      </w:pPr>
      <w:r w:rsidRPr="00820810">
        <w:rPr>
          <w:rFonts w:ascii="Lucida Grande" w:hAnsi="Lucida Grande"/>
          <w:sz w:val="20"/>
          <w:szCs w:val="20"/>
        </w:rPr>
        <w:t>De informatie die je gaat verzamelen moet gericht zijn op het beantwoorden van de volgende vragen</w:t>
      </w:r>
    </w:p>
    <w:p w:rsidR="008F20E3" w:rsidRPr="00820810" w:rsidRDefault="008F20E3" w:rsidP="00820810">
      <w:pPr>
        <w:pStyle w:val="Lijstalinea"/>
        <w:numPr>
          <w:ilvl w:val="0"/>
          <w:numId w:val="1"/>
        </w:numPr>
        <w:rPr>
          <w:rFonts w:ascii="Lucida Grande" w:hAnsi="Lucida Grande"/>
          <w:sz w:val="20"/>
          <w:szCs w:val="20"/>
        </w:rPr>
      </w:pPr>
      <w:r w:rsidRPr="00820810">
        <w:rPr>
          <w:rFonts w:ascii="Lucida Grande" w:hAnsi="Lucida Grande"/>
          <w:sz w:val="20"/>
          <w:szCs w:val="20"/>
        </w:rPr>
        <w:t>Wat is de DSM stoornis</w:t>
      </w:r>
      <w:r w:rsidR="00BF325E" w:rsidRPr="00820810">
        <w:rPr>
          <w:rFonts w:ascii="Lucida Grande" w:hAnsi="Lucida Grande"/>
          <w:sz w:val="20"/>
          <w:szCs w:val="20"/>
        </w:rPr>
        <w:t xml:space="preserve"> en hoe is het verloop</w:t>
      </w:r>
      <w:r w:rsidRPr="00820810">
        <w:rPr>
          <w:rFonts w:ascii="Lucida Grande" w:hAnsi="Lucida Grande"/>
          <w:sz w:val="20"/>
          <w:szCs w:val="20"/>
        </w:rPr>
        <w:t>?</w:t>
      </w:r>
    </w:p>
    <w:p w:rsidR="008F20E3" w:rsidRPr="00820810" w:rsidRDefault="008F20E3" w:rsidP="00820810">
      <w:pPr>
        <w:pStyle w:val="Lijstalinea"/>
        <w:numPr>
          <w:ilvl w:val="0"/>
          <w:numId w:val="1"/>
        </w:numPr>
        <w:rPr>
          <w:rFonts w:ascii="Lucida Grande" w:hAnsi="Lucida Grande"/>
          <w:sz w:val="20"/>
          <w:szCs w:val="20"/>
        </w:rPr>
      </w:pPr>
      <w:r w:rsidRPr="00820810">
        <w:rPr>
          <w:rFonts w:ascii="Lucida Grande" w:hAnsi="Lucida Grande"/>
          <w:sz w:val="20"/>
          <w:szCs w:val="20"/>
        </w:rPr>
        <w:t>Hoe hoog is het Risico?</w:t>
      </w:r>
    </w:p>
    <w:p w:rsidR="008F20E3" w:rsidRPr="00820810" w:rsidRDefault="008F20E3" w:rsidP="00820810">
      <w:pPr>
        <w:pStyle w:val="Lijstalinea"/>
        <w:numPr>
          <w:ilvl w:val="0"/>
          <w:numId w:val="1"/>
        </w:numPr>
        <w:rPr>
          <w:rFonts w:ascii="Lucida Grande" w:hAnsi="Lucida Grande"/>
          <w:sz w:val="20"/>
          <w:szCs w:val="20"/>
        </w:rPr>
      </w:pPr>
      <w:r w:rsidRPr="00820810">
        <w:rPr>
          <w:rFonts w:ascii="Lucida Grande" w:hAnsi="Lucida Grande"/>
          <w:sz w:val="20"/>
          <w:szCs w:val="20"/>
        </w:rPr>
        <w:t>Hoe groot is de Complexiteit?</w:t>
      </w:r>
    </w:p>
    <w:p w:rsidR="008F20E3" w:rsidRPr="00820810" w:rsidRDefault="008F20E3" w:rsidP="00820810">
      <w:pPr>
        <w:pStyle w:val="Lijstalinea"/>
        <w:numPr>
          <w:ilvl w:val="0"/>
          <w:numId w:val="1"/>
        </w:numPr>
        <w:rPr>
          <w:rFonts w:ascii="Lucida Grande" w:hAnsi="Lucida Grande"/>
          <w:sz w:val="20"/>
          <w:szCs w:val="20"/>
        </w:rPr>
      </w:pPr>
      <w:r w:rsidRPr="00820810">
        <w:rPr>
          <w:rFonts w:ascii="Lucida Grande" w:hAnsi="Lucida Grande"/>
          <w:sz w:val="20"/>
          <w:szCs w:val="20"/>
        </w:rPr>
        <w:t xml:space="preserve">Hoe </w:t>
      </w:r>
      <w:r w:rsidR="00BF325E" w:rsidRPr="00820810">
        <w:rPr>
          <w:rFonts w:ascii="Lucida Grande" w:hAnsi="Lucida Grande"/>
          <w:sz w:val="20"/>
          <w:szCs w:val="20"/>
        </w:rPr>
        <w:t>e</w:t>
      </w:r>
      <w:r w:rsidRPr="00820810">
        <w:rPr>
          <w:rFonts w:ascii="Lucida Grande" w:hAnsi="Lucida Grande"/>
          <w:sz w:val="20"/>
          <w:szCs w:val="20"/>
        </w:rPr>
        <w:t>rnst</w:t>
      </w:r>
      <w:r w:rsidR="00BF325E" w:rsidRPr="00820810">
        <w:rPr>
          <w:rFonts w:ascii="Lucida Grande" w:hAnsi="Lucida Grande"/>
          <w:sz w:val="20"/>
          <w:szCs w:val="20"/>
        </w:rPr>
        <w:t>ig</w:t>
      </w:r>
      <w:r w:rsidRPr="00820810">
        <w:rPr>
          <w:rFonts w:ascii="Lucida Grande" w:hAnsi="Lucida Grande"/>
          <w:sz w:val="20"/>
          <w:szCs w:val="20"/>
        </w:rPr>
        <w:t xml:space="preserve"> </w:t>
      </w:r>
      <w:r w:rsidR="00BF325E" w:rsidRPr="00820810">
        <w:rPr>
          <w:rFonts w:ascii="Lucida Grande" w:hAnsi="Lucida Grande"/>
          <w:sz w:val="20"/>
          <w:szCs w:val="20"/>
        </w:rPr>
        <w:t xml:space="preserve">is </w:t>
      </w:r>
      <w:r w:rsidRPr="00820810">
        <w:rPr>
          <w:rFonts w:ascii="Lucida Grande" w:hAnsi="Lucida Grande"/>
          <w:sz w:val="20"/>
          <w:szCs w:val="20"/>
        </w:rPr>
        <w:t>de problematiek?</w:t>
      </w:r>
    </w:p>
    <w:p w:rsidR="008F20E3" w:rsidRPr="00820810" w:rsidRDefault="008F20E3" w:rsidP="00820810">
      <w:pPr>
        <w:rPr>
          <w:rFonts w:ascii="Lucida Grande" w:hAnsi="Lucida Grande"/>
          <w:sz w:val="20"/>
          <w:szCs w:val="20"/>
        </w:rPr>
      </w:pPr>
    </w:p>
    <w:p w:rsidR="0025032E" w:rsidRPr="00820810" w:rsidRDefault="00EB40C1" w:rsidP="00820810">
      <w:pPr>
        <w:rPr>
          <w:rFonts w:ascii="Lucida Grande" w:hAnsi="Lucida Grande"/>
          <w:sz w:val="20"/>
          <w:szCs w:val="20"/>
        </w:rPr>
      </w:pPr>
      <w:r w:rsidRPr="00820810">
        <w:rPr>
          <w:rFonts w:ascii="Lucida Grande" w:hAnsi="Lucida Grande"/>
          <w:sz w:val="20"/>
          <w:szCs w:val="20"/>
        </w:rPr>
        <w:t xml:space="preserve">Ad 1) </w:t>
      </w:r>
      <w:r w:rsidR="008F20E3" w:rsidRPr="00820810">
        <w:rPr>
          <w:rFonts w:ascii="Lucida Grande" w:hAnsi="Lucida Grande"/>
          <w:sz w:val="20"/>
          <w:szCs w:val="20"/>
        </w:rPr>
        <w:t xml:space="preserve">Om de DSM stoornis te bepalen ga je na wat de verwijsreden van de arts geweest is en wat de reden voor de </w:t>
      </w:r>
      <w:proofErr w:type="spellStart"/>
      <w:r w:rsidR="008F20E3" w:rsidRPr="00820810">
        <w:rPr>
          <w:rFonts w:ascii="Lucida Grande" w:hAnsi="Lucida Grande"/>
          <w:sz w:val="20"/>
          <w:szCs w:val="20"/>
        </w:rPr>
        <w:t>client</w:t>
      </w:r>
      <w:proofErr w:type="spellEnd"/>
      <w:r w:rsidR="008F20E3" w:rsidRPr="00820810">
        <w:rPr>
          <w:rFonts w:ascii="Lucida Grande" w:hAnsi="Lucida Grande"/>
          <w:sz w:val="20"/>
          <w:szCs w:val="20"/>
        </w:rPr>
        <w:t xml:space="preserve"> is. Vaak hebben </w:t>
      </w:r>
      <w:proofErr w:type="spellStart"/>
      <w:r w:rsidR="008F20E3" w:rsidRPr="00820810">
        <w:rPr>
          <w:rFonts w:ascii="Lucida Grande" w:hAnsi="Lucida Grande"/>
          <w:sz w:val="20"/>
          <w:szCs w:val="20"/>
        </w:rPr>
        <w:t>clienten</w:t>
      </w:r>
      <w:proofErr w:type="spellEnd"/>
      <w:r w:rsidR="008F20E3" w:rsidRPr="00820810">
        <w:rPr>
          <w:rFonts w:ascii="Lucida Grande" w:hAnsi="Lucida Grande"/>
          <w:sz w:val="20"/>
          <w:szCs w:val="20"/>
        </w:rPr>
        <w:t xml:space="preserve"> zelf al een stoornis in hun hoofd. Verder vraag je klachten uit op lichamelijk, psychisch, cognitief gebied. Je vraagt naar het functioneren, dat wil zeggen wat iemand wel doet en juist niet. Bijvoorbeeld alcoholgebruik, drugsgebruik, agressief gedrag en wat hij uit de weg gaat zoals zijn werk of het openbaar vervoer. </w:t>
      </w:r>
      <w:r w:rsidR="0025032E" w:rsidRPr="00820810">
        <w:rPr>
          <w:rFonts w:ascii="Lucida Grande" w:hAnsi="Lucida Grande"/>
          <w:sz w:val="20"/>
          <w:szCs w:val="20"/>
        </w:rPr>
        <w:t xml:space="preserve">Verder vraag je naar het beloop. Wanneer is het begonnen en hoe is het verder gegaan. Waardoor werd het erger, bleef het gelijk of kwam er verbetering. </w:t>
      </w:r>
    </w:p>
    <w:p w:rsidR="008F20E3" w:rsidRPr="00820810" w:rsidRDefault="008F20E3" w:rsidP="00820810">
      <w:pPr>
        <w:rPr>
          <w:rFonts w:ascii="Lucida Grande" w:hAnsi="Lucida Grande"/>
          <w:sz w:val="20"/>
          <w:szCs w:val="20"/>
        </w:rPr>
      </w:pPr>
      <w:r w:rsidRPr="00820810">
        <w:rPr>
          <w:rFonts w:ascii="Lucida Grande" w:hAnsi="Lucida Grande"/>
          <w:sz w:val="20"/>
          <w:szCs w:val="20"/>
        </w:rPr>
        <w:t>Om de DSM stoornis te bepalen kun je meetinstrumenten gebruiken (is wel tijdrovend).</w:t>
      </w:r>
    </w:p>
    <w:p w:rsidR="008F20E3" w:rsidRPr="00820810" w:rsidRDefault="008F20E3" w:rsidP="00820810">
      <w:pPr>
        <w:rPr>
          <w:rFonts w:ascii="Lucida Grande" w:hAnsi="Lucida Grande"/>
          <w:sz w:val="20"/>
          <w:szCs w:val="20"/>
        </w:rPr>
      </w:pPr>
    </w:p>
    <w:p w:rsidR="008F20E3" w:rsidRPr="00820810" w:rsidRDefault="00EB40C1" w:rsidP="00820810">
      <w:pPr>
        <w:rPr>
          <w:rFonts w:ascii="Lucida Grande" w:hAnsi="Lucida Grande"/>
          <w:sz w:val="20"/>
          <w:szCs w:val="20"/>
        </w:rPr>
      </w:pPr>
      <w:r w:rsidRPr="00820810">
        <w:rPr>
          <w:rFonts w:ascii="Lucida Grande" w:hAnsi="Lucida Grande"/>
          <w:sz w:val="20"/>
          <w:szCs w:val="20"/>
        </w:rPr>
        <w:t xml:space="preserve">Ad 2) </w:t>
      </w:r>
      <w:r w:rsidR="008F20E3" w:rsidRPr="00820810">
        <w:rPr>
          <w:rFonts w:ascii="Lucida Grande" w:hAnsi="Lucida Grande"/>
          <w:sz w:val="20"/>
          <w:szCs w:val="20"/>
        </w:rPr>
        <w:t xml:space="preserve">Om het risico te bepalen vraag je naar eerdere stoornissen en </w:t>
      </w:r>
      <w:proofErr w:type="spellStart"/>
      <w:r w:rsidR="008F20E3" w:rsidRPr="00820810">
        <w:rPr>
          <w:rFonts w:ascii="Lucida Grande" w:hAnsi="Lucida Grande"/>
          <w:sz w:val="20"/>
          <w:szCs w:val="20"/>
        </w:rPr>
        <w:t>hulpverlenerstrajecten</w:t>
      </w:r>
      <w:proofErr w:type="spellEnd"/>
      <w:r w:rsidR="000F4C14" w:rsidRPr="00820810">
        <w:rPr>
          <w:rFonts w:ascii="Lucida Grande" w:hAnsi="Lucida Grande"/>
          <w:sz w:val="20"/>
          <w:szCs w:val="20"/>
        </w:rPr>
        <w:t>.</w:t>
      </w:r>
      <w:r w:rsidR="008F20E3" w:rsidRPr="00820810">
        <w:rPr>
          <w:rFonts w:ascii="Lucida Grande" w:hAnsi="Lucida Grande"/>
          <w:sz w:val="20"/>
          <w:szCs w:val="20"/>
        </w:rPr>
        <w:t xml:space="preserve"> </w:t>
      </w:r>
      <w:r w:rsidR="000F4C14" w:rsidRPr="00820810">
        <w:rPr>
          <w:rFonts w:ascii="Lucida Grande" w:hAnsi="Lucida Grande"/>
          <w:sz w:val="20"/>
          <w:szCs w:val="20"/>
        </w:rPr>
        <w:t>W</w:t>
      </w:r>
      <w:r w:rsidR="008F20E3" w:rsidRPr="00820810">
        <w:rPr>
          <w:rFonts w:ascii="Lucida Grande" w:hAnsi="Lucida Grande"/>
          <w:sz w:val="20"/>
          <w:szCs w:val="20"/>
        </w:rPr>
        <w:t>elke zijn er geweest en wanneer. Wat zijn de resultaten geweest van eerdere behandeling</w:t>
      </w:r>
      <w:r w:rsidR="000F4C14" w:rsidRPr="00820810">
        <w:rPr>
          <w:rFonts w:ascii="Lucida Grande" w:hAnsi="Lucida Grande"/>
          <w:sz w:val="20"/>
          <w:szCs w:val="20"/>
        </w:rPr>
        <w:t>. Verder is het van belang om te bepalen in hoeverre iemand sociaal geïntegreerd is. Dus is iemand alleenstaand (geslacht maakt dan uit), of juist getrouwd/in een relatie en hoe ervaart iemand zijn/haar relatie. Welke gezinsleden zijn er en hoe ervaar iemand de relaties met deze gezinsleden. Zijn er familieleden en hoe zijn de relaties met deze personen. Vrienden/vriendinnen geven die steun? Heeft iemand werk/opleiding andere sociale bezigheden en hoe ervaart iemand die bezigheden. Welke activiteiten voert iemand uit werk en hobby’s bijvoorbeeld.</w:t>
      </w:r>
      <w:r w:rsidR="002D77EF" w:rsidRPr="00820810">
        <w:rPr>
          <w:rFonts w:ascii="Lucida Grande" w:hAnsi="Lucida Grande"/>
          <w:sz w:val="20"/>
          <w:szCs w:val="20"/>
        </w:rPr>
        <w:t xml:space="preserve"> Hoe minder sociale integratie hoe hoger het risico. Vrouwen in een slecht huwelijk is risico voller dan mannen in een slecht huwelijk. Alleenstaande mannen is risicovoller dan alleen staande vrouwen. Hoe meer hulpverleners trajecten er zijn geweest hoe intensievere behandeling nodig zal zijn. Hoe langer de stoornis bestaat en hoe meer stoornissen er in het verleden zijn geweest hoe groter het risico op verslechtering. Kijk voor al naar de laatste vijf jaar (is natuurlijk arbitrair)</w:t>
      </w:r>
      <w:r w:rsidR="00842E80" w:rsidRPr="00820810">
        <w:rPr>
          <w:rFonts w:ascii="Lucida Grande" w:hAnsi="Lucida Grande"/>
          <w:sz w:val="20"/>
          <w:szCs w:val="20"/>
        </w:rPr>
        <w:t>. Maar hoe korter geleden er stoornissen zijn geweest hoe risicovoller de huidige situatie is.</w:t>
      </w:r>
    </w:p>
    <w:p w:rsidR="000F4C14" w:rsidRPr="00820810" w:rsidRDefault="000F4C14" w:rsidP="00820810">
      <w:pPr>
        <w:rPr>
          <w:rFonts w:ascii="Lucida Grande" w:hAnsi="Lucida Grande"/>
          <w:sz w:val="20"/>
          <w:szCs w:val="20"/>
        </w:rPr>
      </w:pPr>
    </w:p>
    <w:p w:rsidR="000F4C14" w:rsidRPr="00820810" w:rsidRDefault="00EB40C1" w:rsidP="00820810">
      <w:pPr>
        <w:rPr>
          <w:rFonts w:ascii="Lucida Grande" w:hAnsi="Lucida Grande"/>
          <w:sz w:val="20"/>
          <w:szCs w:val="20"/>
        </w:rPr>
      </w:pPr>
      <w:r w:rsidRPr="00820810">
        <w:rPr>
          <w:rFonts w:ascii="Lucida Grande" w:hAnsi="Lucida Grande"/>
          <w:sz w:val="20"/>
          <w:szCs w:val="20"/>
        </w:rPr>
        <w:t xml:space="preserve">Ad 3) </w:t>
      </w:r>
      <w:r w:rsidR="000F4C14" w:rsidRPr="00820810">
        <w:rPr>
          <w:rFonts w:ascii="Lucida Grande" w:hAnsi="Lucida Grande"/>
          <w:sz w:val="20"/>
          <w:szCs w:val="20"/>
        </w:rPr>
        <w:t xml:space="preserve">De complexiteit van de problematiek hangt af van de stoornis en vooral van </w:t>
      </w:r>
      <w:proofErr w:type="spellStart"/>
      <w:r w:rsidR="000F4C14" w:rsidRPr="00820810">
        <w:rPr>
          <w:rFonts w:ascii="Lucida Grande" w:hAnsi="Lucida Grande"/>
          <w:sz w:val="20"/>
          <w:szCs w:val="20"/>
        </w:rPr>
        <w:t>comorbide</w:t>
      </w:r>
      <w:proofErr w:type="spellEnd"/>
      <w:r w:rsidR="000F4C14" w:rsidRPr="00820810">
        <w:rPr>
          <w:rFonts w:ascii="Lucida Grande" w:hAnsi="Lucida Grande"/>
          <w:sz w:val="20"/>
          <w:szCs w:val="20"/>
        </w:rPr>
        <w:t xml:space="preserve"> stoornissen. Is de problematiek enkelvoudig, dat wil zeggen er is maar een diagnose te stellen dan is de complexiteit afwezig</w:t>
      </w:r>
      <w:r w:rsidR="002D77EF" w:rsidRPr="00820810">
        <w:rPr>
          <w:rFonts w:ascii="Lucida Grande" w:hAnsi="Lucida Grande"/>
          <w:sz w:val="20"/>
          <w:szCs w:val="20"/>
        </w:rPr>
        <w:t xml:space="preserve">. Is er sprake van </w:t>
      </w:r>
      <w:proofErr w:type="spellStart"/>
      <w:r w:rsidR="002D77EF" w:rsidRPr="00820810">
        <w:rPr>
          <w:rFonts w:ascii="Lucida Grande" w:hAnsi="Lucida Grande"/>
          <w:sz w:val="20"/>
          <w:szCs w:val="20"/>
        </w:rPr>
        <w:t>comorbide</w:t>
      </w:r>
      <w:proofErr w:type="spellEnd"/>
      <w:r w:rsidR="002D77EF" w:rsidRPr="00820810">
        <w:rPr>
          <w:rFonts w:ascii="Lucida Grande" w:hAnsi="Lucida Grande"/>
          <w:sz w:val="20"/>
          <w:szCs w:val="20"/>
        </w:rPr>
        <w:t xml:space="preserve"> stoornissen dan is het zaak om te bepalen of de andere diagnose interfereert met de hoofddiagnose. Bijvoorbeeld persoonlijkheidsstoornissen (in het alternatieve deel van de DSM-V kun je bijvoorbeeld </w:t>
      </w:r>
      <w:proofErr w:type="spellStart"/>
      <w:r w:rsidR="002D77EF" w:rsidRPr="00820810">
        <w:rPr>
          <w:rFonts w:ascii="Lucida Grande" w:hAnsi="Lucida Grande"/>
          <w:sz w:val="20"/>
          <w:szCs w:val="20"/>
        </w:rPr>
        <w:t>persoonijkheidstrekken</w:t>
      </w:r>
      <w:proofErr w:type="spellEnd"/>
      <w:r w:rsidR="002D77EF" w:rsidRPr="00820810">
        <w:rPr>
          <w:rFonts w:ascii="Lucida Grande" w:hAnsi="Lucida Grande"/>
          <w:sz w:val="20"/>
          <w:szCs w:val="20"/>
        </w:rPr>
        <w:t xml:space="preserve"> vaststellen). Het gaat naast andere As I of As II stoornissen ook om te bepalen welke factoren op As III en As IV aanwezig zijn en in hoeverre deze interfereren met de hoofddiagnose</w:t>
      </w:r>
      <w:r w:rsidR="00842E80" w:rsidRPr="00820810">
        <w:rPr>
          <w:rFonts w:ascii="Lucida Grande" w:hAnsi="Lucida Grande"/>
          <w:sz w:val="20"/>
          <w:szCs w:val="20"/>
        </w:rPr>
        <w:t>.</w:t>
      </w:r>
    </w:p>
    <w:p w:rsidR="00842E80" w:rsidRPr="00820810" w:rsidRDefault="00842E80" w:rsidP="00820810">
      <w:pPr>
        <w:rPr>
          <w:rFonts w:ascii="Lucida Grande" w:hAnsi="Lucida Grande"/>
          <w:sz w:val="20"/>
          <w:szCs w:val="20"/>
        </w:rPr>
      </w:pPr>
    </w:p>
    <w:p w:rsidR="00842E80" w:rsidRPr="00820810" w:rsidRDefault="00EB40C1" w:rsidP="00820810">
      <w:pPr>
        <w:rPr>
          <w:rFonts w:ascii="Lucida Grande" w:hAnsi="Lucida Grande"/>
          <w:sz w:val="20"/>
          <w:szCs w:val="20"/>
        </w:rPr>
      </w:pPr>
      <w:r w:rsidRPr="00820810">
        <w:rPr>
          <w:rFonts w:ascii="Lucida Grande" w:hAnsi="Lucida Grande"/>
          <w:sz w:val="20"/>
          <w:szCs w:val="20"/>
        </w:rPr>
        <w:t xml:space="preserve">Ad 4) </w:t>
      </w:r>
      <w:r w:rsidR="00842E80" w:rsidRPr="00820810">
        <w:rPr>
          <w:rFonts w:ascii="Lucida Grande" w:hAnsi="Lucida Grande"/>
          <w:sz w:val="20"/>
          <w:szCs w:val="20"/>
        </w:rPr>
        <w:t xml:space="preserve">De ernst </w:t>
      </w:r>
      <w:r w:rsidR="007A7443" w:rsidRPr="00820810">
        <w:rPr>
          <w:rFonts w:ascii="Lucida Grande" w:hAnsi="Lucida Grande"/>
          <w:sz w:val="20"/>
          <w:szCs w:val="20"/>
        </w:rPr>
        <w:t>kun je bepalen</w:t>
      </w:r>
      <w:r w:rsidR="00842E80" w:rsidRPr="00820810">
        <w:rPr>
          <w:rFonts w:ascii="Lucida Grande" w:hAnsi="Lucida Grande"/>
          <w:sz w:val="20"/>
          <w:szCs w:val="20"/>
        </w:rPr>
        <w:t xml:space="preserve"> op grond van </w:t>
      </w:r>
      <w:proofErr w:type="spellStart"/>
      <w:r w:rsidR="00842E80" w:rsidRPr="00820810">
        <w:rPr>
          <w:rFonts w:ascii="Lucida Grande" w:hAnsi="Lucida Grande"/>
          <w:sz w:val="20"/>
          <w:szCs w:val="20"/>
        </w:rPr>
        <w:t>screening</w:t>
      </w:r>
      <w:r w:rsidR="007A7443" w:rsidRPr="00820810">
        <w:rPr>
          <w:rFonts w:ascii="Lucida Grande" w:hAnsi="Lucida Grande"/>
          <w:sz w:val="20"/>
          <w:szCs w:val="20"/>
        </w:rPr>
        <w:t>slijst</w:t>
      </w:r>
      <w:proofErr w:type="spellEnd"/>
      <w:r w:rsidR="007A7443" w:rsidRPr="00820810">
        <w:rPr>
          <w:rFonts w:ascii="Lucida Grande" w:hAnsi="Lucida Grande"/>
          <w:sz w:val="20"/>
          <w:szCs w:val="20"/>
        </w:rPr>
        <w:t>,</w:t>
      </w:r>
      <w:r w:rsidR="00842E80" w:rsidRPr="00820810">
        <w:rPr>
          <w:rFonts w:ascii="Lucida Grande" w:hAnsi="Lucida Grande"/>
          <w:sz w:val="20"/>
          <w:szCs w:val="20"/>
        </w:rPr>
        <w:t xml:space="preserve"> SCL-90.</w:t>
      </w:r>
      <w:r w:rsidR="007A7443" w:rsidRPr="00820810">
        <w:rPr>
          <w:rFonts w:ascii="Lucida Grande" w:hAnsi="Lucida Grande"/>
          <w:sz w:val="20"/>
          <w:szCs w:val="20"/>
        </w:rPr>
        <w:t xml:space="preserve"> (Andere </w:t>
      </w:r>
      <w:proofErr w:type="spellStart"/>
      <w:r w:rsidR="007A7443" w:rsidRPr="00820810">
        <w:rPr>
          <w:rFonts w:ascii="Lucida Grande" w:hAnsi="Lucida Grande"/>
          <w:sz w:val="20"/>
          <w:szCs w:val="20"/>
        </w:rPr>
        <w:t>screeningslijsten</w:t>
      </w:r>
      <w:proofErr w:type="spellEnd"/>
      <w:r w:rsidR="007A7443" w:rsidRPr="00820810">
        <w:rPr>
          <w:rFonts w:ascii="Lucida Grande" w:hAnsi="Lucida Grande"/>
          <w:sz w:val="20"/>
          <w:szCs w:val="20"/>
        </w:rPr>
        <w:t xml:space="preserve"> kunnen ook).</w:t>
      </w:r>
      <w:r w:rsidR="00842E80" w:rsidRPr="00820810">
        <w:rPr>
          <w:rFonts w:ascii="Lucida Grande" w:hAnsi="Lucida Grande"/>
          <w:sz w:val="20"/>
          <w:szCs w:val="20"/>
        </w:rPr>
        <w:t xml:space="preserve"> Een score </w:t>
      </w:r>
      <w:r w:rsidR="007A7443" w:rsidRPr="00820810">
        <w:rPr>
          <w:rFonts w:ascii="Lucida Grande" w:hAnsi="Lucida Grande"/>
          <w:sz w:val="20"/>
          <w:szCs w:val="20"/>
        </w:rPr>
        <w:t xml:space="preserve">op de SCL-90 </w:t>
      </w:r>
      <w:r w:rsidR="00842E80" w:rsidRPr="00820810">
        <w:rPr>
          <w:rFonts w:ascii="Lucida Grande" w:hAnsi="Lucida Grande"/>
          <w:sz w:val="20"/>
          <w:szCs w:val="20"/>
        </w:rPr>
        <w:t xml:space="preserve">van beneden gemiddeld (BEM), gemiddeld (M), bovengemiddeld (BOM) ten op zichten van de populatie patiënten </w:t>
      </w:r>
      <w:r w:rsidR="007A7443" w:rsidRPr="00820810">
        <w:rPr>
          <w:rFonts w:ascii="Lucida Grande" w:hAnsi="Lucida Grande"/>
          <w:sz w:val="20"/>
          <w:szCs w:val="20"/>
        </w:rPr>
        <w:t xml:space="preserve">betekent dat de </w:t>
      </w:r>
      <w:r w:rsidR="00842E80" w:rsidRPr="00820810">
        <w:rPr>
          <w:rFonts w:ascii="Lucida Grande" w:hAnsi="Lucida Grande"/>
          <w:sz w:val="20"/>
          <w:szCs w:val="20"/>
        </w:rPr>
        <w:t>ernst</w:t>
      </w:r>
      <w:r w:rsidR="007A7443" w:rsidRPr="00820810">
        <w:rPr>
          <w:rFonts w:ascii="Lucida Grande" w:hAnsi="Lucida Grande"/>
          <w:sz w:val="20"/>
          <w:szCs w:val="20"/>
        </w:rPr>
        <w:t xml:space="preserve"> van de problematiek als matig moet worden ingeschat</w:t>
      </w:r>
      <w:r w:rsidR="00842E80" w:rsidRPr="00820810">
        <w:rPr>
          <w:rFonts w:ascii="Lucida Grande" w:hAnsi="Lucida Grande"/>
          <w:sz w:val="20"/>
          <w:szCs w:val="20"/>
        </w:rPr>
        <w:t xml:space="preserve">. Scores </w:t>
      </w:r>
      <w:r w:rsidRPr="00820810">
        <w:rPr>
          <w:rFonts w:ascii="Lucida Grande" w:hAnsi="Lucida Grande"/>
          <w:sz w:val="20"/>
          <w:szCs w:val="20"/>
        </w:rPr>
        <w:t xml:space="preserve">van </w:t>
      </w:r>
      <w:r w:rsidR="00842E80" w:rsidRPr="00820810">
        <w:rPr>
          <w:rFonts w:ascii="Lucida Grande" w:hAnsi="Lucida Grande"/>
          <w:sz w:val="20"/>
          <w:szCs w:val="20"/>
        </w:rPr>
        <w:t xml:space="preserve">hoog (H) en zeer hoog (ZH) </w:t>
      </w:r>
      <w:r w:rsidRPr="00820810">
        <w:rPr>
          <w:rFonts w:ascii="Lucida Grande" w:hAnsi="Lucida Grande"/>
          <w:sz w:val="20"/>
          <w:szCs w:val="20"/>
        </w:rPr>
        <w:t>niveau kwalificeren we als</w:t>
      </w:r>
      <w:r w:rsidR="00842E80" w:rsidRPr="00820810">
        <w:rPr>
          <w:rFonts w:ascii="Lucida Grande" w:hAnsi="Lucida Grande"/>
          <w:sz w:val="20"/>
          <w:szCs w:val="20"/>
        </w:rPr>
        <w:t xml:space="preserve"> ernstig en scores van laag (L) en zeer laag (ZL) </w:t>
      </w:r>
      <w:r w:rsidRPr="00820810">
        <w:rPr>
          <w:rFonts w:ascii="Lucida Grande" w:hAnsi="Lucida Grande"/>
          <w:sz w:val="20"/>
          <w:szCs w:val="20"/>
        </w:rPr>
        <w:t xml:space="preserve">niveau als </w:t>
      </w:r>
      <w:r w:rsidR="00842E80" w:rsidRPr="00820810">
        <w:rPr>
          <w:rFonts w:ascii="Lucida Grande" w:hAnsi="Lucida Grande"/>
          <w:sz w:val="20"/>
          <w:szCs w:val="20"/>
        </w:rPr>
        <w:t xml:space="preserve">licht. Als je met </w:t>
      </w:r>
      <w:proofErr w:type="spellStart"/>
      <w:r w:rsidR="00842E80" w:rsidRPr="00820810">
        <w:rPr>
          <w:rFonts w:ascii="Lucida Grande" w:hAnsi="Lucida Grande"/>
          <w:sz w:val="20"/>
          <w:szCs w:val="20"/>
        </w:rPr>
        <w:t>GAF-score</w:t>
      </w:r>
      <w:proofErr w:type="spellEnd"/>
      <w:r w:rsidR="00842E80" w:rsidRPr="00820810">
        <w:rPr>
          <w:rFonts w:ascii="Lucida Grande" w:hAnsi="Lucida Grande"/>
          <w:sz w:val="20"/>
          <w:szCs w:val="20"/>
        </w:rPr>
        <w:t xml:space="preserve"> vergelijkt dan is een score kleiner of gelijk aan 50 ernstig, 51-60 matig en 61-70 licht. Een score boven de 70 behoort bij </w:t>
      </w:r>
      <w:r w:rsidR="007A7443" w:rsidRPr="00820810">
        <w:rPr>
          <w:rFonts w:ascii="Lucida Grande" w:hAnsi="Lucida Grande"/>
          <w:sz w:val="20"/>
          <w:szCs w:val="20"/>
        </w:rPr>
        <w:t>POH-GGZ of er is sprake van normaal functioneren.</w:t>
      </w:r>
    </w:p>
    <w:p w:rsidR="00EB40C1" w:rsidRPr="00820810" w:rsidRDefault="00EB40C1" w:rsidP="00820810">
      <w:pPr>
        <w:rPr>
          <w:rFonts w:ascii="Lucida Grande" w:hAnsi="Lucida Grande"/>
          <w:sz w:val="20"/>
          <w:szCs w:val="20"/>
        </w:rPr>
      </w:pPr>
    </w:p>
    <w:p w:rsidR="00EB40C1" w:rsidRPr="00820810" w:rsidRDefault="00EB40C1" w:rsidP="00820810">
      <w:pPr>
        <w:rPr>
          <w:rFonts w:ascii="Lucida Grande" w:hAnsi="Lucida Grande"/>
          <w:sz w:val="20"/>
          <w:szCs w:val="20"/>
        </w:rPr>
      </w:pPr>
      <w:r w:rsidRPr="00820810">
        <w:rPr>
          <w:rFonts w:ascii="Lucida Grande" w:hAnsi="Lucida Grande"/>
          <w:sz w:val="20"/>
          <w:szCs w:val="20"/>
        </w:rPr>
        <w:t>Met deze informatie kun je indiceren voor een productgroep.</w:t>
      </w:r>
    </w:p>
    <w:p w:rsidR="00EB40C1" w:rsidRPr="00820810" w:rsidRDefault="00EB40C1" w:rsidP="00820810">
      <w:pPr>
        <w:rPr>
          <w:rFonts w:ascii="Lucida Grande" w:hAnsi="Lucida Grande"/>
          <w:sz w:val="20"/>
          <w:szCs w:val="20"/>
        </w:rPr>
      </w:pPr>
    </w:p>
    <w:p w:rsidR="00EB40C1" w:rsidRPr="00820810" w:rsidRDefault="00EB40C1" w:rsidP="00820810">
      <w:pPr>
        <w:pStyle w:val="Lijstalinea"/>
        <w:numPr>
          <w:ilvl w:val="0"/>
          <w:numId w:val="2"/>
        </w:numPr>
        <w:rPr>
          <w:rFonts w:ascii="Lucida Grande" w:hAnsi="Lucida Grande"/>
          <w:sz w:val="20"/>
          <w:szCs w:val="20"/>
        </w:rPr>
      </w:pPr>
      <w:r w:rsidRPr="00820810">
        <w:rPr>
          <w:rFonts w:ascii="Lucida Grande" w:hAnsi="Lucida Grande"/>
          <w:sz w:val="20"/>
          <w:szCs w:val="20"/>
        </w:rPr>
        <w:t>Begin met het stellen van een DSM classificatie</w:t>
      </w:r>
      <w:r w:rsidR="00BF325E" w:rsidRPr="00820810">
        <w:rPr>
          <w:rFonts w:ascii="Lucida Grande" w:hAnsi="Lucida Grande"/>
          <w:sz w:val="20"/>
          <w:szCs w:val="20"/>
        </w:rPr>
        <w:t xml:space="preserve"> en wat is het verloop van de stoornis?</w:t>
      </w:r>
    </w:p>
    <w:p w:rsidR="001C453A" w:rsidRPr="00820810" w:rsidRDefault="001C453A"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color w:val="000000"/>
          <w:sz w:val="20"/>
          <w:szCs w:val="20"/>
          <w:lang w:eastAsia="nl-NL"/>
        </w:rPr>
        <w:t xml:space="preserve">- De duur van de symptomen beantwoordt (nog) niet aan de criteria uit de DSM richtlijn voor het betreffende ziektebeeld. </w:t>
      </w:r>
    </w:p>
    <w:p w:rsidR="001C453A" w:rsidRPr="00820810" w:rsidRDefault="001C453A"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color w:val="000000"/>
          <w:sz w:val="20"/>
          <w:szCs w:val="20"/>
          <w:lang w:eastAsia="nl-NL"/>
        </w:rPr>
        <w:t xml:space="preserve">- Er is sprake van </w:t>
      </w:r>
      <w:r w:rsidRPr="00820810">
        <w:rPr>
          <w:rFonts w:ascii="Lucida Grande" w:hAnsi="Lucida Grande" w:cs="Trebuchet MS"/>
          <w:b/>
          <w:color w:val="000000"/>
          <w:sz w:val="20"/>
          <w:szCs w:val="20"/>
          <w:lang w:eastAsia="nl-NL"/>
        </w:rPr>
        <w:t>aanhoudende/persisterende klachten</w:t>
      </w:r>
      <w:r w:rsidRPr="00820810">
        <w:rPr>
          <w:rFonts w:ascii="Lucida Grande" w:hAnsi="Lucida Grande" w:cs="Trebuchet MS"/>
          <w:color w:val="000000"/>
          <w:sz w:val="20"/>
          <w:szCs w:val="20"/>
          <w:lang w:eastAsia="nl-NL"/>
        </w:rPr>
        <w:t xml:space="preserve">. Eerdere interventies hebben onvoldoende effect bewerkstelligd. </w:t>
      </w:r>
    </w:p>
    <w:p w:rsidR="001C453A" w:rsidRPr="00820810" w:rsidRDefault="001C453A"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color w:val="000000"/>
          <w:sz w:val="20"/>
          <w:szCs w:val="20"/>
          <w:lang w:eastAsia="nl-NL"/>
        </w:rPr>
        <w:t xml:space="preserve">- De duur van de symptomen </w:t>
      </w:r>
      <w:r w:rsidRPr="00820810">
        <w:rPr>
          <w:rFonts w:ascii="Lucida Grande" w:hAnsi="Lucida Grande" w:cs="Trebuchet MS"/>
          <w:b/>
          <w:color w:val="000000"/>
          <w:sz w:val="20"/>
          <w:szCs w:val="20"/>
          <w:lang w:eastAsia="nl-NL"/>
        </w:rPr>
        <w:t>beantwoordt aan de criteria</w:t>
      </w:r>
      <w:r w:rsidRPr="00820810">
        <w:rPr>
          <w:rFonts w:ascii="Lucida Grande" w:hAnsi="Lucida Grande" w:cs="Trebuchet MS"/>
          <w:color w:val="000000"/>
          <w:sz w:val="20"/>
          <w:szCs w:val="20"/>
          <w:lang w:eastAsia="nl-NL"/>
        </w:rPr>
        <w:t xml:space="preserve"> uit de DSM richtlijn voor het betreffende ziektebeeld. </w:t>
      </w:r>
    </w:p>
    <w:p w:rsidR="001C453A" w:rsidRPr="00820810" w:rsidRDefault="001C453A"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color w:val="000000"/>
          <w:sz w:val="20"/>
          <w:szCs w:val="20"/>
          <w:lang w:eastAsia="nl-NL"/>
        </w:rPr>
        <w:t xml:space="preserve">- Er is sprake van </w:t>
      </w:r>
      <w:r w:rsidRPr="00820810">
        <w:rPr>
          <w:rFonts w:ascii="Lucida Grande" w:hAnsi="Lucida Grande" w:cs="Trebuchet MS"/>
          <w:b/>
          <w:color w:val="000000"/>
          <w:sz w:val="20"/>
          <w:szCs w:val="20"/>
          <w:lang w:eastAsia="nl-NL"/>
        </w:rPr>
        <w:t>recidive</w:t>
      </w:r>
      <w:r w:rsidRPr="00820810">
        <w:rPr>
          <w:rFonts w:ascii="Lucida Grande" w:hAnsi="Lucida Grande" w:cs="Trebuchet MS"/>
          <w:color w:val="000000"/>
          <w:sz w:val="20"/>
          <w:szCs w:val="20"/>
          <w:lang w:eastAsia="nl-NL"/>
        </w:rPr>
        <w:t xml:space="preserve">. </w:t>
      </w:r>
    </w:p>
    <w:p w:rsidR="001C453A" w:rsidRPr="00820810" w:rsidRDefault="001C453A"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color w:val="000000"/>
          <w:sz w:val="20"/>
          <w:szCs w:val="20"/>
          <w:lang w:eastAsia="nl-NL"/>
        </w:rPr>
        <w:lastRenderedPageBreak/>
        <w:t xml:space="preserve">- Er is sprake van </w:t>
      </w:r>
      <w:r w:rsidRPr="00820810">
        <w:rPr>
          <w:rFonts w:ascii="Lucida Grande" w:hAnsi="Lucida Grande" w:cs="Trebuchet MS"/>
          <w:b/>
          <w:color w:val="000000"/>
          <w:sz w:val="20"/>
          <w:szCs w:val="20"/>
          <w:lang w:eastAsia="nl-NL"/>
        </w:rPr>
        <w:t>stabiele chronische</w:t>
      </w:r>
      <w:r w:rsidRPr="00820810">
        <w:rPr>
          <w:rFonts w:ascii="Lucida Grande" w:hAnsi="Lucida Grande" w:cs="Trebuchet MS"/>
          <w:color w:val="000000"/>
          <w:sz w:val="20"/>
          <w:szCs w:val="20"/>
          <w:lang w:eastAsia="nl-NL"/>
        </w:rPr>
        <w:t xml:space="preserve"> problematiek, niet crisisgevoelig. </w:t>
      </w:r>
    </w:p>
    <w:p w:rsidR="001C453A" w:rsidRPr="00820810" w:rsidRDefault="001C453A"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color w:val="000000"/>
          <w:sz w:val="20"/>
          <w:szCs w:val="20"/>
          <w:lang w:eastAsia="nl-NL"/>
        </w:rPr>
        <w:t xml:space="preserve">- Er is sprake van </w:t>
      </w:r>
      <w:r w:rsidRPr="00820810">
        <w:rPr>
          <w:rFonts w:ascii="Lucida Grande" w:hAnsi="Lucida Grande" w:cs="Trebuchet MS"/>
          <w:b/>
          <w:color w:val="000000"/>
          <w:sz w:val="20"/>
          <w:szCs w:val="20"/>
          <w:lang w:eastAsia="nl-NL"/>
        </w:rPr>
        <w:t>stabiele chronische</w:t>
      </w:r>
      <w:r w:rsidRPr="00820810">
        <w:rPr>
          <w:rFonts w:ascii="Lucida Grande" w:hAnsi="Lucida Grande" w:cs="Trebuchet MS"/>
          <w:color w:val="000000"/>
          <w:sz w:val="20"/>
          <w:szCs w:val="20"/>
          <w:lang w:eastAsia="nl-NL"/>
        </w:rPr>
        <w:t xml:space="preserve"> problematiek, crisisgevoelig. </w:t>
      </w:r>
    </w:p>
    <w:p w:rsidR="001C453A" w:rsidRPr="00820810" w:rsidRDefault="001C453A" w:rsidP="00820810">
      <w:pPr>
        <w:pStyle w:val="Lijstalinea"/>
        <w:rPr>
          <w:rFonts w:ascii="Lucida Grande" w:hAnsi="Lucida Grande"/>
          <w:sz w:val="20"/>
          <w:szCs w:val="20"/>
        </w:rPr>
      </w:pPr>
      <w:r w:rsidRPr="00820810">
        <w:rPr>
          <w:rFonts w:ascii="Lucida Grande" w:hAnsi="Lucida Grande" w:cs="Trebuchet MS"/>
          <w:color w:val="000000"/>
          <w:sz w:val="20"/>
          <w:szCs w:val="20"/>
          <w:lang w:eastAsia="nl-NL"/>
        </w:rPr>
        <w:t xml:space="preserve">- Er is sprake van </w:t>
      </w:r>
      <w:r w:rsidRPr="00820810">
        <w:rPr>
          <w:rFonts w:ascii="Lucida Grande" w:hAnsi="Lucida Grande" w:cs="Trebuchet MS"/>
          <w:b/>
          <w:color w:val="000000"/>
          <w:sz w:val="20"/>
          <w:szCs w:val="20"/>
          <w:lang w:eastAsia="nl-NL"/>
        </w:rPr>
        <w:t>instabiele chronische</w:t>
      </w:r>
      <w:r w:rsidRPr="00820810">
        <w:rPr>
          <w:rFonts w:ascii="Lucida Grande" w:hAnsi="Lucida Grande" w:cs="Trebuchet MS"/>
          <w:color w:val="000000"/>
          <w:sz w:val="20"/>
          <w:szCs w:val="20"/>
          <w:lang w:eastAsia="nl-NL"/>
        </w:rPr>
        <w:t xml:space="preserve"> problematiek.</w:t>
      </w:r>
    </w:p>
    <w:p w:rsidR="00BF325E" w:rsidRPr="00820810" w:rsidRDefault="00BF325E" w:rsidP="00820810">
      <w:pPr>
        <w:pStyle w:val="Lijstalinea"/>
        <w:numPr>
          <w:ilvl w:val="0"/>
          <w:numId w:val="2"/>
        </w:numPr>
        <w:rPr>
          <w:rFonts w:ascii="Lucida Grande" w:hAnsi="Lucida Grande"/>
          <w:sz w:val="20"/>
          <w:szCs w:val="20"/>
        </w:rPr>
      </w:pPr>
      <w:r w:rsidRPr="00820810">
        <w:rPr>
          <w:rFonts w:ascii="Lucida Grande" w:hAnsi="Lucida Grande"/>
          <w:sz w:val="20"/>
          <w:szCs w:val="20"/>
        </w:rPr>
        <w:t>Bepaal de mate van het risico</w:t>
      </w:r>
      <w:r w:rsidRPr="00820810">
        <w:rPr>
          <w:rFonts w:ascii="Lucida Grande" w:hAnsi="Lucida Grande"/>
          <w:b/>
          <w:i/>
          <w:sz w:val="20"/>
          <w:szCs w:val="20"/>
        </w:rPr>
        <w:t xml:space="preserve"> (= </w:t>
      </w:r>
      <w:r w:rsidRPr="00820810">
        <w:rPr>
          <w:rFonts w:ascii="Lucida Grande" w:hAnsi="Lucida Grande"/>
          <w:sz w:val="20"/>
          <w:szCs w:val="20"/>
        </w:rPr>
        <w:t xml:space="preserve">Zijn er aanwijzingen die duiden op gevaar voor ernstige  zelfverwaarlozing of verwaarlozing van naasten, </w:t>
      </w:r>
      <w:proofErr w:type="spellStart"/>
      <w:r w:rsidRPr="00820810">
        <w:rPr>
          <w:rFonts w:ascii="Lucida Grande" w:hAnsi="Lucida Grande"/>
          <w:sz w:val="20"/>
          <w:szCs w:val="20"/>
        </w:rPr>
        <w:t>decompensatie</w:t>
      </w:r>
      <w:proofErr w:type="spellEnd"/>
      <w:r w:rsidRPr="00820810">
        <w:rPr>
          <w:rFonts w:ascii="Lucida Grande" w:hAnsi="Lucida Grande"/>
          <w:sz w:val="20"/>
          <w:szCs w:val="20"/>
        </w:rPr>
        <w:t>, suïcide, (huiselijk) geweld, kindermishandeling of automutilatie? In dit criterium zijn ook de contextuele factoren en het vermogen tot zelfmanagement opgenomen. )</w:t>
      </w:r>
    </w:p>
    <w:p w:rsidR="00BF325E" w:rsidRPr="00820810" w:rsidRDefault="00BF325E" w:rsidP="00820810">
      <w:pPr>
        <w:pStyle w:val="Default"/>
        <w:ind w:left="720"/>
        <w:rPr>
          <w:rFonts w:ascii="Lucida Grande" w:hAnsi="Lucida Grande" w:hint="eastAsia"/>
          <w:sz w:val="20"/>
          <w:szCs w:val="20"/>
        </w:rPr>
      </w:pPr>
      <w:r w:rsidRPr="00820810">
        <w:rPr>
          <w:rFonts w:ascii="Lucida Grande" w:hAnsi="Lucida Grande" w:cs="Verdana"/>
          <w:b/>
          <w:bCs/>
          <w:sz w:val="20"/>
          <w:szCs w:val="20"/>
        </w:rPr>
        <w:t>Het risico is Laag</w:t>
      </w:r>
      <w:r w:rsidRPr="00820810">
        <w:rPr>
          <w:rFonts w:ascii="Lucida Grande" w:hAnsi="Lucida Grande"/>
          <w:sz w:val="20"/>
          <w:szCs w:val="20"/>
        </w:rPr>
        <w:t xml:space="preserve">: Er zijn klachten/symptomen maar geen aanwijzingen die duiden op gevaar voor ernstige zelfverwaarlozing of verwaarlozing van naasten, </w:t>
      </w:r>
      <w:proofErr w:type="spellStart"/>
      <w:r w:rsidRPr="00820810">
        <w:rPr>
          <w:rFonts w:ascii="Lucida Grande" w:hAnsi="Lucida Grande"/>
          <w:sz w:val="20"/>
          <w:szCs w:val="20"/>
        </w:rPr>
        <w:t>decompensatie</w:t>
      </w:r>
      <w:proofErr w:type="spellEnd"/>
      <w:r w:rsidRPr="00820810">
        <w:rPr>
          <w:rFonts w:ascii="Lucida Grande" w:hAnsi="Lucida Grande"/>
          <w:sz w:val="20"/>
          <w:szCs w:val="20"/>
        </w:rPr>
        <w:t>, suïcide, (huiselijk) geweld, kindermishandeling of automutilatie.</w:t>
      </w:r>
    </w:p>
    <w:p w:rsidR="00BF325E" w:rsidRPr="00820810" w:rsidRDefault="00BF325E" w:rsidP="00820810">
      <w:pPr>
        <w:pStyle w:val="Default"/>
        <w:ind w:left="720"/>
        <w:rPr>
          <w:rFonts w:ascii="Lucida Grande" w:hAnsi="Lucida Grande" w:hint="eastAsia"/>
          <w:sz w:val="20"/>
          <w:szCs w:val="20"/>
        </w:rPr>
      </w:pPr>
      <w:r w:rsidRPr="00820810">
        <w:rPr>
          <w:rFonts w:ascii="Lucida Grande" w:hAnsi="Lucida Grande" w:cs="Verdana"/>
          <w:b/>
          <w:bCs/>
          <w:sz w:val="20"/>
          <w:szCs w:val="20"/>
        </w:rPr>
        <w:t>Het risico is Matig:</w:t>
      </w:r>
      <w:r w:rsidRPr="00820810">
        <w:rPr>
          <w:rFonts w:ascii="Lucida Grande" w:hAnsi="Lucida Grande"/>
          <w:sz w:val="20"/>
          <w:szCs w:val="20"/>
        </w:rPr>
        <w:t xml:space="preserve"> Er zijn duidelijke klachten/symptomen of er is sprake van een latent </w:t>
      </w:r>
      <w:proofErr w:type="spellStart"/>
      <w:r w:rsidRPr="00820810">
        <w:rPr>
          <w:rFonts w:ascii="Lucida Grande" w:hAnsi="Lucida Grande"/>
          <w:sz w:val="20"/>
          <w:szCs w:val="20"/>
        </w:rPr>
        <w:t>gevaarsrisico</w:t>
      </w:r>
      <w:proofErr w:type="spellEnd"/>
      <w:r w:rsidRPr="00820810">
        <w:rPr>
          <w:rFonts w:ascii="Lucida Grande" w:hAnsi="Lucida Grande"/>
          <w:sz w:val="20"/>
          <w:szCs w:val="20"/>
        </w:rPr>
        <w:t xml:space="preserve">, maar er staan beschermende factoren tegenover zoals: adequate coping, werk of structurele daginvulling en een steunsysteem waarop men dagelijks kan terugvallen voor toezicht, zorg, praktische en emotionele steun. </w:t>
      </w:r>
    </w:p>
    <w:p w:rsidR="0025032E" w:rsidRPr="00820810" w:rsidRDefault="00BF325E" w:rsidP="00820810">
      <w:pPr>
        <w:pStyle w:val="Lijstalinea"/>
        <w:rPr>
          <w:rFonts w:ascii="Lucida Grande" w:hAnsi="Lucida Grande"/>
          <w:sz w:val="20"/>
          <w:szCs w:val="20"/>
        </w:rPr>
      </w:pPr>
      <w:r w:rsidRPr="00820810">
        <w:rPr>
          <w:rFonts w:ascii="Lucida Grande" w:hAnsi="Lucida Grande" w:cs="Verdana"/>
          <w:b/>
          <w:bCs/>
          <w:sz w:val="20"/>
          <w:szCs w:val="20"/>
        </w:rPr>
        <w:t>Het risico is Hoog:</w:t>
      </w:r>
      <w:r w:rsidRPr="00820810">
        <w:rPr>
          <w:rFonts w:ascii="Lucida Grande" w:hAnsi="Lucida Grande"/>
          <w:sz w:val="20"/>
          <w:szCs w:val="20"/>
        </w:rPr>
        <w:t xml:space="preserve"> Er zijn duidelijke aanwijzingen (ook intuïtief) die kunnen duiden op gevaar voor ernstige zelfverwaarlozing of verwaarlozing van naasten, </w:t>
      </w:r>
      <w:proofErr w:type="spellStart"/>
      <w:r w:rsidRPr="00820810">
        <w:rPr>
          <w:rFonts w:ascii="Lucida Grande" w:hAnsi="Lucida Grande"/>
          <w:sz w:val="20"/>
          <w:szCs w:val="20"/>
        </w:rPr>
        <w:t>decompensatie</w:t>
      </w:r>
      <w:proofErr w:type="spellEnd"/>
      <w:r w:rsidRPr="00820810">
        <w:rPr>
          <w:rFonts w:ascii="Lucida Grande" w:hAnsi="Lucida Grande"/>
          <w:sz w:val="20"/>
          <w:szCs w:val="20"/>
        </w:rPr>
        <w:t>, suïcide, (huiselijk) geweld, kindermishandeling of automutilatie.</w:t>
      </w:r>
    </w:p>
    <w:p w:rsidR="0025032E" w:rsidRPr="00820810" w:rsidRDefault="0025032E" w:rsidP="00820810">
      <w:pPr>
        <w:pStyle w:val="Lijstalinea"/>
        <w:numPr>
          <w:ilvl w:val="0"/>
          <w:numId w:val="2"/>
        </w:numPr>
        <w:rPr>
          <w:rFonts w:ascii="Lucida Grande" w:hAnsi="Lucida Grande"/>
          <w:sz w:val="20"/>
          <w:szCs w:val="20"/>
        </w:rPr>
      </w:pPr>
      <w:r w:rsidRPr="00820810">
        <w:rPr>
          <w:rFonts w:ascii="Lucida Grande" w:hAnsi="Lucida Grande"/>
          <w:sz w:val="20"/>
          <w:szCs w:val="20"/>
        </w:rPr>
        <w:t>Bepaal de mate van complexiteit (</w:t>
      </w:r>
      <w:r w:rsidR="00BF325E" w:rsidRPr="00820810">
        <w:rPr>
          <w:rFonts w:ascii="Lucida Grande" w:hAnsi="Lucida Grande"/>
          <w:sz w:val="20"/>
          <w:szCs w:val="20"/>
        </w:rPr>
        <w:t>=</w:t>
      </w:r>
      <w:r w:rsidRPr="00820810">
        <w:rPr>
          <w:rFonts w:ascii="Lucida Grande" w:hAnsi="Lucida Grande"/>
          <w:sz w:val="20"/>
          <w:szCs w:val="20"/>
        </w:rPr>
        <w:t>Is er sprake van ingewikkelde comorbiditeit of problematiek op As 2, 3 of 4 die om multidisciplinaire behandeling in een gespecialiseerde setting vraagt?)</w:t>
      </w:r>
    </w:p>
    <w:p w:rsidR="00BF325E" w:rsidRPr="00820810" w:rsidRDefault="00BF325E"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Trebuchet MS"/>
          <w:b/>
          <w:color w:val="000000"/>
          <w:sz w:val="20"/>
          <w:szCs w:val="20"/>
          <w:lang w:eastAsia="nl-NL"/>
        </w:rPr>
        <w:t>er is sprake van een enkelvoudig beeld</w:t>
      </w:r>
      <w:r w:rsidRPr="00820810">
        <w:rPr>
          <w:rFonts w:ascii="Lucida Grande" w:hAnsi="Lucida Grande" w:cs="Trebuchet MS"/>
          <w:color w:val="000000"/>
          <w:sz w:val="20"/>
          <w:szCs w:val="20"/>
          <w:lang w:eastAsia="nl-NL"/>
        </w:rPr>
        <w:t xml:space="preserve">. </w:t>
      </w:r>
    </w:p>
    <w:p w:rsidR="00BF325E" w:rsidRPr="00820810" w:rsidRDefault="00BF325E"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Verdana"/>
          <w:b/>
          <w:bCs/>
          <w:color w:val="000000"/>
          <w:sz w:val="20"/>
          <w:szCs w:val="20"/>
          <w:lang w:eastAsia="nl-NL"/>
        </w:rPr>
        <w:t xml:space="preserve">De complexiteit is Laag: </w:t>
      </w:r>
      <w:r w:rsidRPr="00820810">
        <w:rPr>
          <w:rFonts w:ascii="Lucida Grande" w:hAnsi="Lucida Grande" w:cs="Verdana"/>
          <w:bCs/>
          <w:color w:val="000000"/>
          <w:sz w:val="20"/>
          <w:szCs w:val="20"/>
          <w:lang w:eastAsia="nl-NL"/>
        </w:rPr>
        <w:t>C</w:t>
      </w:r>
      <w:r w:rsidRPr="00820810">
        <w:rPr>
          <w:rFonts w:ascii="Lucida Grande" w:hAnsi="Lucida Grande" w:cs="Trebuchet MS"/>
          <w:color w:val="000000"/>
          <w:sz w:val="20"/>
          <w:szCs w:val="20"/>
          <w:lang w:eastAsia="nl-NL"/>
        </w:rPr>
        <w:t xml:space="preserve">omorbiditeit of problematiek op As 2 (persoonlijkheid, zwakzinnigheid), As 3 (somatische factoren) of As 4 (psychosociale en omgevingsproblemen), interfereert niet met de behandeling van de hoofddiagnose. </w:t>
      </w:r>
    </w:p>
    <w:p w:rsidR="00BF325E" w:rsidRPr="00820810" w:rsidRDefault="00BF325E" w:rsidP="00820810">
      <w:pPr>
        <w:pStyle w:val="Lijstalinea"/>
        <w:autoSpaceDE w:val="0"/>
        <w:autoSpaceDN w:val="0"/>
        <w:adjustRightInd w:val="0"/>
        <w:rPr>
          <w:rFonts w:ascii="Lucida Grande" w:hAnsi="Lucida Grande" w:cs="Trebuchet MS"/>
          <w:color w:val="000000"/>
          <w:sz w:val="20"/>
          <w:szCs w:val="20"/>
          <w:lang w:eastAsia="nl-NL"/>
        </w:rPr>
      </w:pPr>
      <w:r w:rsidRPr="00820810">
        <w:rPr>
          <w:rFonts w:ascii="Lucida Grande" w:hAnsi="Lucida Grande" w:cs="Verdana"/>
          <w:b/>
          <w:bCs/>
          <w:color w:val="000000"/>
          <w:sz w:val="20"/>
          <w:szCs w:val="20"/>
          <w:lang w:eastAsia="nl-NL"/>
        </w:rPr>
        <w:t>De complexiteit is Hoog</w:t>
      </w:r>
      <w:r w:rsidRPr="00820810">
        <w:rPr>
          <w:rFonts w:ascii="Lucida Grande" w:hAnsi="Lucida Grande" w:cs="Trebuchet MS"/>
          <w:color w:val="000000"/>
          <w:sz w:val="20"/>
          <w:szCs w:val="20"/>
          <w:lang w:eastAsia="nl-NL"/>
        </w:rPr>
        <w:t xml:space="preserve">: Er is sprake van ingewikkelde comorbiditeit of problematiek op As 2, 3 of 4 die om multidisciplinaire behandeling in een gespecialiseerde setting vraagt. </w:t>
      </w:r>
    </w:p>
    <w:p w:rsidR="00BF325E" w:rsidRPr="00820810" w:rsidRDefault="00EB40C1" w:rsidP="00820810">
      <w:pPr>
        <w:pStyle w:val="Lijstalinea"/>
        <w:numPr>
          <w:ilvl w:val="0"/>
          <w:numId w:val="2"/>
        </w:numPr>
        <w:rPr>
          <w:rFonts w:ascii="Lucida Grande" w:hAnsi="Lucida Grande"/>
          <w:sz w:val="20"/>
          <w:szCs w:val="20"/>
        </w:rPr>
      </w:pPr>
      <w:r w:rsidRPr="00820810">
        <w:rPr>
          <w:rFonts w:ascii="Lucida Grande" w:hAnsi="Lucida Grande"/>
          <w:sz w:val="20"/>
          <w:szCs w:val="20"/>
        </w:rPr>
        <w:t xml:space="preserve">Bepaal de </w:t>
      </w:r>
      <w:r w:rsidR="00BF325E" w:rsidRPr="00820810">
        <w:rPr>
          <w:rFonts w:ascii="Lucida Grande" w:hAnsi="Lucida Grande"/>
          <w:sz w:val="20"/>
          <w:szCs w:val="20"/>
        </w:rPr>
        <w:t>ernst van de problematiek</w:t>
      </w:r>
      <w:r w:rsidRPr="00820810">
        <w:rPr>
          <w:rFonts w:ascii="Lucida Grande" w:hAnsi="Lucida Grande"/>
          <w:b/>
          <w:i/>
          <w:sz w:val="20"/>
          <w:szCs w:val="20"/>
        </w:rPr>
        <w:t xml:space="preserve"> </w:t>
      </w:r>
      <w:r w:rsidR="001C453A" w:rsidRPr="00820810">
        <w:rPr>
          <w:rFonts w:ascii="Lucida Grande" w:hAnsi="Lucida Grande"/>
          <w:sz w:val="20"/>
          <w:szCs w:val="20"/>
        </w:rPr>
        <w:t>(zie boven de score verdeling op SCL-90)</w:t>
      </w:r>
    </w:p>
    <w:p w:rsidR="001C453A" w:rsidRPr="00820810" w:rsidRDefault="001C453A" w:rsidP="00820810">
      <w:pPr>
        <w:rPr>
          <w:rFonts w:ascii="Lucida Grande" w:hAnsi="Lucida Grande"/>
          <w:sz w:val="20"/>
          <w:szCs w:val="20"/>
        </w:rPr>
      </w:pPr>
    </w:p>
    <w:p w:rsidR="001C453A" w:rsidRPr="00820810" w:rsidRDefault="001C453A" w:rsidP="00820810">
      <w:pPr>
        <w:rPr>
          <w:rFonts w:ascii="Lucida Grande" w:hAnsi="Lucida Grande"/>
          <w:sz w:val="20"/>
          <w:szCs w:val="20"/>
        </w:rPr>
      </w:pPr>
      <w:r w:rsidRPr="00820810">
        <w:rPr>
          <w:rFonts w:ascii="Lucida Grande" w:hAnsi="Lucida Grande"/>
          <w:sz w:val="20"/>
          <w:szCs w:val="20"/>
        </w:rPr>
        <w:t>Indicatiestelling Productgroep</w:t>
      </w:r>
      <w:r w:rsidR="00F72AC7" w:rsidRPr="00820810">
        <w:rPr>
          <w:rFonts w:ascii="Lucida Grande" w:hAnsi="Lucida Grande"/>
          <w:sz w:val="20"/>
          <w:szCs w:val="20"/>
        </w:rPr>
        <w:t xml:space="preserve"> GBGGZ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2077"/>
        <w:gridCol w:w="1976"/>
        <w:gridCol w:w="1976"/>
        <w:gridCol w:w="1976"/>
      </w:tblGrid>
      <w:tr w:rsidR="00F72AC7" w:rsidRPr="00820810" w:rsidTr="00F72AC7">
        <w:tc>
          <w:tcPr>
            <w:tcW w:w="1283" w:type="dxa"/>
            <w:tcBorders>
              <w:right w:val="single" w:sz="12" w:space="0" w:color="auto"/>
            </w:tcBorders>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DSM</w:t>
            </w:r>
          </w:p>
        </w:tc>
        <w:tc>
          <w:tcPr>
            <w:tcW w:w="2077" w:type="dxa"/>
            <w:tcBorders>
              <w:left w:val="single" w:sz="12" w:space="0" w:color="auto"/>
            </w:tcBorders>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Stoornis</w:t>
            </w:r>
          </w:p>
        </w:tc>
        <w:tc>
          <w:tcPr>
            <w:tcW w:w="1976" w:type="dxa"/>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Stoornis</w:t>
            </w:r>
          </w:p>
        </w:tc>
        <w:tc>
          <w:tcPr>
            <w:tcW w:w="1976" w:type="dxa"/>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Stoornis</w:t>
            </w:r>
          </w:p>
        </w:tc>
        <w:tc>
          <w:tcPr>
            <w:tcW w:w="1976" w:type="dxa"/>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Stoornis</w:t>
            </w:r>
          </w:p>
        </w:tc>
      </w:tr>
      <w:tr w:rsidR="00F72AC7" w:rsidRPr="00820810" w:rsidTr="00F72AC7">
        <w:tc>
          <w:tcPr>
            <w:tcW w:w="1283" w:type="dxa"/>
            <w:tcBorders>
              <w:right w:val="single" w:sz="12" w:space="0" w:color="auto"/>
            </w:tcBorders>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verloop</w:t>
            </w:r>
          </w:p>
        </w:tc>
        <w:tc>
          <w:tcPr>
            <w:tcW w:w="2077" w:type="dxa"/>
            <w:tcBorders>
              <w:left w:val="single" w:sz="12" w:space="0" w:color="auto"/>
            </w:tcBorders>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Aanhoudende klachten</w:t>
            </w:r>
          </w:p>
        </w:tc>
        <w:tc>
          <w:tcPr>
            <w:tcW w:w="1976" w:type="dxa"/>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Volgens criteria</w:t>
            </w:r>
          </w:p>
        </w:tc>
        <w:tc>
          <w:tcPr>
            <w:tcW w:w="1976" w:type="dxa"/>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Volgens criteria</w:t>
            </w:r>
          </w:p>
        </w:tc>
        <w:tc>
          <w:tcPr>
            <w:tcW w:w="1976" w:type="dxa"/>
          </w:tcPr>
          <w:p w:rsidR="00F72AC7"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Chronisch</w:t>
            </w:r>
          </w:p>
        </w:tc>
      </w:tr>
      <w:tr w:rsidR="00820810" w:rsidRPr="00820810" w:rsidTr="00F72AC7">
        <w:tc>
          <w:tcPr>
            <w:tcW w:w="1283" w:type="dxa"/>
            <w:tcBorders>
              <w:right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Risico</w:t>
            </w:r>
          </w:p>
        </w:tc>
        <w:tc>
          <w:tcPr>
            <w:tcW w:w="2077" w:type="dxa"/>
            <w:tcBorders>
              <w:left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laag</w:t>
            </w:r>
          </w:p>
        </w:tc>
        <w:tc>
          <w:tcPr>
            <w:tcW w:w="1976" w:type="dxa"/>
          </w:tcPr>
          <w:p w:rsidR="001C453A" w:rsidRPr="00820810" w:rsidRDefault="001C453A" w:rsidP="00820810">
            <w:pPr>
              <w:pStyle w:val="Default"/>
              <w:rPr>
                <w:rFonts w:ascii="Lucida Grande" w:hAnsi="Lucida Grande" w:hint="eastAsia"/>
                <w:bCs/>
                <w:sz w:val="20"/>
                <w:szCs w:val="20"/>
              </w:rPr>
            </w:pPr>
            <w:proofErr w:type="spellStart"/>
            <w:r w:rsidRPr="00820810">
              <w:rPr>
                <w:rFonts w:ascii="Lucida Grande" w:hAnsi="Lucida Grande"/>
                <w:bCs/>
                <w:sz w:val="20"/>
                <w:szCs w:val="20"/>
              </w:rPr>
              <w:t>Laag-matig</w:t>
            </w:r>
            <w:proofErr w:type="spellEnd"/>
          </w:p>
        </w:tc>
        <w:tc>
          <w:tcPr>
            <w:tcW w:w="1976" w:type="dxa"/>
          </w:tcPr>
          <w:p w:rsidR="001C453A" w:rsidRPr="00820810" w:rsidRDefault="001C453A" w:rsidP="00820810">
            <w:pPr>
              <w:pStyle w:val="Default"/>
              <w:rPr>
                <w:rFonts w:ascii="Lucida Grande" w:hAnsi="Lucida Grande" w:hint="eastAsia"/>
                <w:bCs/>
                <w:sz w:val="20"/>
                <w:szCs w:val="20"/>
              </w:rPr>
            </w:pPr>
            <w:proofErr w:type="spellStart"/>
            <w:r w:rsidRPr="00820810">
              <w:rPr>
                <w:rFonts w:ascii="Lucida Grande" w:hAnsi="Lucida Grande"/>
                <w:bCs/>
                <w:sz w:val="20"/>
                <w:szCs w:val="20"/>
              </w:rPr>
              <w:t>Laag-matig</w:t>
            </w:r>
            <w:proofErr w:type="spellEnd"/>
          </w:p>
        </w:tc>
        <w:tc>
          <w:tcPr>
            <w:tcW w:w="1976" w:type="dxa"/>
          </w:tcPr>
          <w:p w:rsidR="001C453A" w:rsidRPr="00820810" w:rsidRDefault="001C453A" w:rsidP="00820810">
            <w:pPr>
              <w:pStyle w:val="Default"/>
              <w:rPr>
                <w:rFonts w:ascii="Lucida Grande" w:hAnsi="Lucida Grande" w:hint="eastAsia"/>
                <w:bCs/>
                <w:sz w:val="20"/>
                <w:szCs w:val="20"/>
              </w:rPr>
            </w:pPr>
            <w:proofErr w:type="spellStart"/>
            <w:r w:rsidRPr="00820810">
              <w:rPr>
                <w:rFonts w:ascii="Lucida Grande" w:hAnsi="Lucida Grande"/>
                <w:bCs/>
                <w:sz w:val="20"/>
                <w:szCs w:val="20"/>
              </w:rPr>
              <w:t>Laag-matig</w:t>
            </w:r>
            <w:proofErr w:type="spellEnd"/>
          </w:p>
        </w:tc>
      </w:tr>
      <w:tr w:rsidR="00820810" w:rsidRPr="00820810" w:rsidTr="00F72AC7">
        <w:tc>
          <w:tcPr>
            <w:tcW w:w="1283" w:type="dxa"/>
            <w:tcBorders>
              <w:right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Complex</w:t>
            </w:r>
          </w:p>
        </w:tc>
        <w:tc>
          <w:tcPr>
            <w:tcW w:w="2077" w:type="dxa"/>
            <w:tcBorders>
              <w:left w:val="single" w:sz="12" w:space="0" w:color="auto"/>
            </w:tcBorders>
          </w:tcPr>
          <w:p w:rsidR="001C453A" w:rsidRPr="00820810" w:rsidRDefault="001C453A" w:rsidP="00820810">
            <w:pPr>
              <w:pStyle w:val="Default"/>
              <w:rPr>
                <w:rFonts w:ascii="Lucida Grande" w:hAnsi="Lucida Grande" w:hint="eastAsia"/>
                <w:bCs/>
                <w:sz w:val="20"/>
                <w:szCs w:val="20"/>
              </w:rPr>
            </w:pPr>
            <w:proofErr w:type="spellStart"/>
            <w:r w:rsidRPr="00820810">
              <w:rPr>
                <w:rFonts w:ascii="Lucida Grande" w:hAnsi="Lucida Grande"/>
                <w:bCs/>
                <w:sz w:val="20"/>
                <w:szCs w:val="20"/>
              </w:rPr>
              <w:t>Enkelvoudig-laag</w:t>
            </w:r>
            <w:proofErr w:type="spellEnd"/>
          </w:p>
        </w:tc>
        <w:tc>
          <w:tcPr>
            <w:tcW w:w="1976" w:type="dxa"/>
          </w:tcPr>
          <w:p w:rsidR="001C453A" w:rsidRPr="00820810" w:rsidRDefault="001C453A" w:rsidP="00820810">
            <w:pPr>
              <w:pStyle w:val="Default"/>
              <w:rPr>
                <w:rFonts w:ascii="Lucida Grande" w:hAnsi="Lucida Grande" w:hint="eastAsia"/>
                <w:bCs/>
                <w:sz w:val="20"/>
                <w:szCs w:val="20"/>
              </w:rPr>
            </w:pPr>
            <w:proofErr w:type="spellStart"/>
            <w:r w:rsidRPr="00820810">
              <w:rPr>
                <w:rFonts w:ascii="Lucida Grande" w:hAnsi="Lucida Grande"/>
                <w:bCs/>
                <w:sz w:val="20"/>
                <w:szCs w:val="20"/>
              </w:rPr>
              <w:t>Enkelvoudig-laag</w:t>
            </w:r>
            <w:proofErr w:type="spellEnd"/>
          </w:p>
        </w:tc>
        <w:tc>
          <w:tcPr>
            <w:tcW w:w="1976" w:type="dxa"/>
          </w:tcPr>
          <w:p w:rsidR="001C453A" w:rsidRPr="00820810" w:rsidRDefault="001C453A" w:rsidP="00820810">
            <w:pPr>
              <w:pStyle w:val="Default"/>
              <w:rPr>
                <w:rFonts w:ascii="Lucida Grande" w:hAnsi="Lucida Grande" w:hint="eastAsia"/>
                <w:bCs/>
                <w:sz w:val="20"/>
                <w:szCs w:val="20"/>
              </w:rPr>
            </w:pPr>
            <w:proofErr w:type="spellStart"/>
            <w:r w:rsidRPr="00820810">
              <w:rPr>
                <w:rFonts w:ascii="Lucida Grande" w:hAnsi="Lucida Grande"/>
                <w:bCs/>
                <w:sz w:val="20"/>
                <w:szCs w:val="20"/>
              </w:rPr>
              <w:t>Enkelvoudig-laag</w:t>
            </w:r>
            <w:proofErr w:type="spellEnd"/>
          </w:p>
        </w:tc>
        <w:tc>
          <w:tcPr>
            <w:tcW w:w="1976" w:type="dxa"/>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Meervoudig (As II)</w:t>
            </w:r>
          </w:p>
        </w:tc>
      </w:tr>
      <w:tr w:rsidR="00820810" w:rsidRPr="00820810" w:rsidTr="00F72AC7">
        <w:tc>
          <w:tcPr>
            <w:tcW w:w="1283" w:type="dxa"/>
            <w:tcBorders>
              <w:bottom w:val="single" w:sz="12" w:space="0" w:color="auto"/>
              <w:right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Problematiek</w:t>
            </w:r>
          </w:p>
        </w:tc>
        <w:tc>
          <w:tcPr>
            <w:tcW w:w="2077" w:type="dxa"/>
            <w:tcBorders>
              <w:left w:val="single" w:sz="12" w:space="0" w:color="auto"/>
              <w:bottom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licht</w:t>
            </w:r>
          </w:p>
        </w:tc>
        <w:tc>
          <w:tcPr>
            <w:tcW w:w="1976" w:type="dxa"/>
            <w:tcBorders>
              <w:bottom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matig</w:t>
            </w:r>
          </w:p>
        </w:tc>
        <w:tc>
          <w:tcPr>
            <w:tcW w:w="1976" w:type="dxa"/>
            <w:tcBorders>
              <w:bottom w:val="single" w:sz="12" w:space="0" w:color="auto"/>
            </w:tcBorders>
          </w:tcPr>
          <w:p w:rsidR="001C453A" w:rsidRPr="00820810" w:rsidRDefault="001C453A" w:rsidP="00820810">
            <w:pPr>
              <w:pStyle w:val="Default"/>
              <w:rPr>
                <w:rFonts w:ascii="Lucida Grande" w:hAnsi="Lucida Grande" w:hint="eastAsia"/>
                <w:bCs/>
                <w:sz w:val="20"/>
                <w:szCs w:val="20"/>
              </w:rPr>
            </w:pPr>
            <w:r w:rsidRPr="00820810">
              <w:rPr>
                <w:rFonts w:ascii="Lucida Grande" w:hAnsi="Lucida Grande"/>
                <w:bCs/>
                <w:sz w:val="20"/>
                <w:szCs w:val="20"/>
              </w:rPr>
              <w:t>ernstig</w:t>
            </w:r>
          </w:p>
        </w:tc>
        <w:tc>
          <w:tcPr>
            <w:tcW w:w="1976" w:type="dxa"/>
            <w:tcBorders>
              <w:bottom w:val="single" w:sz="12" w:space="0" w:color="auto"/>
            </w:tcBorders>
          </w:tcPr>
          <w:p w:rsidR="001C453A" w:rsidRPr="00820810" w:rsidRDefault="00F72AC7" w:rsidP="00820810">
            <w:pPr>
              <w:pStyle w:val="Default"/>
              <w:rPr>
                <w:rFonts w:ascii="Lucida Grande" w:hAnsi="Lucida Grande" w:hint="eastAsia"/>
                <w:bCs/>
                <w:sz w:val="20"/>
                <w:szCs w:val="20"/>
              </w:rPr>
            </w:pPr>
            <w:r w:rsidRPr="00820810">
              <w:rPr>
                <w:rFonts w:ascii="Lucida Grande" w:hAnsi="Lucida Grande"/>
                <w:bCs/>
                <w:sz w:val="20"/>
                <w:szCs w:val="20"/>
              </w:rPr>
              <w:t>ernstig</w:t>
            </w:r>
          </w:p>
        </w:tc>
      </w:tr>
      <w:tr w:rsidR="00820810" w:rsidRPr="00820810" w:rsidTr="00F72AC7">
        <w:tc>
          <w:tcPr>
            <w:tcW w:w="1283" w:type="dxa"/>
            <w:tcBorders>
              <w:top w:val="single" w:sz="12" w:space="0" w:color="auto"/>
              <w:right w:val="single" w:sz="12" w:space="0" w:color="auto"/>
            </w:tcBorders>
          </w:tcPr>
          <w:p w:rsidR="001C453A" w:rsidRPr="00820810" w:rsidRDefault="001C453A" w:rsidP="00820810">
            <w:pPr>
              <w:pStyle w:val="Default"/>
              <w:rPr>
                <w:rFonts w:ascii="Lucida Grande" w:hAnsi="Lucida Grande" w:hint="eastAsia"/>
                <w:b/>
                <w:bCs/>
                <w:sz w:val="20"/>
                <w:szCs w:val="20"/>
              </w:rPr>
            </w:pPr>
            <w:r w:rsidRPr="00820810">
              <w:rPr>
                <w:rFonts w:ascii="Lucida Grande" w:hAnsi="Lucida Grande"/>
                <w:b/>
                <w:bCs/>
                <w:sz w:val="20"/>
                <w:szCs w:val="20"/>
              </w:rPr>
              <w:t>Advies</w:t>
            </w:r>
          </w:p>
        </w:tc>
        <w:tc>
          <w:tcPr>
            <w:tcW w:w="2077" w:type="dxa"/>
            <w:tcBorders>
              <w:top w:val="single" w:sz="12" w:space="0" w:color="auto"/>
              <w:left w:val="single" w:sz="12" w:space="0" w:color="auto"/>
            </w:tcBorders>
          </w:tcPr>
          <w:p w:rsidR="001C453A" w:rsidRPr="00820810" w:rsidRDefault="001C453A" w:rsidP="00820810">
            <w:pPr>
              <w:pStyle w:val="Default"/>
              <w:rPr>
                <w:rFonts w:ascii="Lucida Grande" w:hAnsi="Lucida Grande" w:hint="eastAsia"/>
                <w:b/>
                <w:bCs/>
                <w:sz w:val="20"/>
                <w:szCs w:val="20"/>
              </w:rPr>
            </w:pPr>
            <w:r w:rsidRPr="00820810">
              <w:rPr>
                <w:rFonts w:ascii="Lucida Grande" w:hAnsi="Lucida Grande"/>
                <w:b/>
                <w:bCs/>
                <w:sz w:val="20"/>
                <w:szCs w:val="20"/>
              </w:rPr>
              <w:t>Kort</w:t>
            </w:r>
          </w:p>
        </w:tc>
        <w:tc>
          <w:tcPr>
            <w:tcW w:w="1976" w:type="dxa"/>
            <w:tcBorders>
              <w:top w:val="single" w:sz="12" w:space="0" w:color="auto"/>
            </w:tcBorders>
          </w:tcPr>
          <w:p w:rsidR="001C453A" w:rsidRPr="00820810" w:rsidRDefault="001C453A" w:rsidP="00820810">
            <w:pPr>
              <w:pStyle w:val="Default"/>
              <w:rPr>
                <w:rFonts w:ascii="Lucida Grande" w:hAnsi="Lucida Grande" w:hint="eastAsia"/>
                <w:b/>
                <w:bCs/>
                <w:sz w:val="20"/>
                <w:szCs w:val="20"/>
              </w:rPr>
            </w:pPr>
            <w:r w:rsidRPr="00820810">
              <w:rPr>
                <w:rFonts w:ascii="Lucida Grande" w:hAnsi="Lucida Grande"/>
                <w:b/>
                <w:bCs/>
                <w:sz w:val="20"/>
                <w:szCs w:val="20"/>
              </w:rPr>
              <w:t>middel</w:t>
            </w:r>
          </w:p>
        </w:tc>
        <w:tc>
          <w:tcPr>
            <w:tcW w:w="1976" w:type="dxa"/>
            <w:tcBorders>
              <w:top w:val="single" w:sz="12" w:space="0" w:color="auto"/>
            </w:tcBorders>
          </w:tcPr>
          <w:p w:rsidR="001C453A" w:rsidRPr="00820810" w:rsidRDefault="001C453A" w:rsidP="00820810">
            <w:pPr>
              <w:pStyle w:val="Default"/>
              <w:rPr>
                <w:rFonts w:ascii="Lucida Grande" w:hAnsi="Lucida Grande" w:hint="eastAsia"/>
                <w:b/>
                <w:bCs/>
                <w:sz w:val="20"/>
                <w:szCs w:val="20"/>
              </w:rPr>
            </w:pPr>
            <w:r w:rsidRPr="00820810">
              <w:rPr>
                <w:rFonts w:ascii="Lucida Grande" w:hAnsi="Lucida Grande"/>
                <w:b/>
                <w:bCs/>
                <w:sz w:val="20"/>
                <w:szCs w:val="20"/>
              </w:rPr>
              <w:t>intensief</w:t>
            </w:r>
          </w:p>
        </w:tc>
        <w:tc>
          <w:tcPr>
            <w:tcW w:w="1976" w:type="dxa"/>
            <w:tcBorders>
              <w:top w:val="single" w:sz="12" w:space="0" w:color="auto"/>
            </w:tcBorders>
          </w:tcPr>
          <w:p w:rsidR="001C453A" w:rsidRPr="00820810" w:rsidRDefault="001C453A" w:rsidP="00820810">
            <w:pPr>
              <w:pStyle w:val="Default"/>
              <w:rPr>
                <w:rFonts w:ascii="Lucida Grande" w:hAnsi="Lucida Grande" w:hint="eastAsia"/>
                <w:b/>
                <w:bCs/>
                <w:sz w:val="20"/>
                <w:szCs w:val="20"/>
              </w:rPr>
            </w:pPr>
            <w:proofErr w:type="spellStart"/>
            <w:r w:rsidRPr="00820810">
              <w:rPr>
                <w:rFonts w:ascii="Lucida Grande" w:hAnsi="Lucida Grande"/>
                <w:b/>
                <w:bCs/>
                <w:sz w:val="20"/>
                <w:szCs w:val="20"/>
              </w:rPr>
              <w:t>chonisch</w:t>
            </w:r>
            <w:proofErr w:type="spellEnd"/>
          </w:p>
        </w:tc>
      </w:tr>
    </w:tbl>
    <w:p w:rsidR="001C453A" w:rsidRPr="00820810" w:rsidRDefault="001C453A" w:rsidP="00820810">
      <w:pPr>
        <w:rPr>
          <w:rFonts w:ascii="Lucida Grande" w:hAnsi="Lucida Grande"/>
          <w:sz w:val="20"/>
          <w:szCs w:val="20"/>
        </w:rPr>
      </w:pPr>
    </w:p>
    <w:p w:rsidR="00F72AC7" w:rsidRPr="00820810" w:rsidRDefault="00F72AC7" w:rsidP="00820810">
      <w:pPr>
        <w:rPr>
          <w:rFonts w:ascii="Lucida Grande" w:hAnsi="Lucida Grande"/>
          <w:sz w:val="20"/>
          <w:szCs w:val="20"/>
        </w:rPr>
      </w:pPr>
      <w:r w:rsidRPr="00820810">
        <w:rPr>
          <w:rFonts w:ascii="Lucida Grande" w:hAnsi="Lucida Grande"/>
          <w:sz w:val="20"/>
          <w:szCs w:val="20"/>
        </w:rPr>
        <w:t>NB Bij hoog risico of hoog complex doorverwijzen naar GGGZ</w:t>
      </w:r>
    </w:p>
    <w:p w:rsidR="00F72AC7" w:rsidRPr="00820810" w:rsidRDefault="00F72AC7" w:rsidP="00820810">
      <w:pPr>
        <w:rPr>
          <w:rFonts w:ascii="Lucida Grande" w:hAnsi="Lucida Grande"/>
          <w:sz w:val="20"/>
          <w:szCs w:val="20"/>
        </w:rPr>
      </w:pPr>
    </w:p>
    <w:p w:rsidR="00F72AC7" w:rsidRPr="00820810" w:rsidRDefault="00F72AC7" w:rsidP="00820810">
      <w:pPr>
        <w:rPr>
          <w:rFonts w:ascii="Lucida Grande" w:hAnsi="Lucida Grande"/>
          <w:sz w:val="20"/>
          <w:szCs w:val="20"/>
          <w:u w:val="single"/>
        </w:rPr>
      </w:pPr>
      <w:r w:rsidRPr="00820810">
        <w:rPr>
          <w:rFonts w:ascii="Lucida Grande" w:hAnsi="Lucida Grande"/>
          <w:sz w:val="20"/>
          <w:szCs w:val="20"/>
          <w:u w:val="single"/>
        </w:rPr>
        <w:t>Uitleg betekenissen Kort, Middel, Intensief, Chronisch</w:t>
      </w:r>
    </w:p>
    <w:p w:rsidR="00F72AC7" w:rsidRPr="00820810" w:rsidRDefault="00F72AC7" w:rsidP="00820810">
      <w:pPr>
        <w:pStyle w:val="Default"/>
        <w:rPr>
          <w:rFonts w:ascii="Lucida Grande" w:hAnsi="Lucida Grande" w:hint="eastAsia"/>
          <w:sz w:val="20"/>
          <w:szCs w:val="20"/>
        </w:rPr>
      </w:pPr>
      <w:r w:rsidRPr="00820810">
        <w:rPr>
          <w:rFonts w:ascii="Lucida Grande" w:hAnsi="Lucida Grande"/>
          <w:b/>
          <w:bCs/>
          <w:sz w:val="20"/>
          <w:szCs w:val="20"/>
        </w:rPr>
        <w:t xml:space="preserve">Product 1. GBGGZ Kort (BK) </w:t>
      </w:r>
      <w:r w:rsidRPr="00820810">
        <w:rPr>
          <w:rFonts w:ascii="Lucida Grande" w:hAnsi="Lucida Grande"/>
          <w:b/>
          <w:sz w:val="20"/>
          <w:szCs w:val="20"/>
        </w:rPr>
        <w:t>294 minuten</w:t>
      </w:r>
    </w:p>
    <w:p w:rsidR="00F72AC7" w:rsidRPr="00820810" w:rsidRDefault="00F72AC7" w:rsidP="00820810">
      <w:pPr>
        <w:pStyle w:val="Default"/>
        <w:rPr>
          <w:rFonts w:ascii="Lucida Grande" w:hAnsi="Lucida Grande" w:hint="eastAsia"/>
          <w:sz w:val="20"/>
          <w:szCs w:val="20"/>
        </w:rPr>
      </w:pPr>
      <w:r w:rsidRPr="00820810">
        <w:rPr>
          <w:rFonts w:ascii="Lucida Grande" w:hAnsi="Lucida Grande"/>
          <w:sz w:val="20"/>
          <w:szCs w:val="20"/>
        </w:rPr>
        <w:t xml:space="preserve">Dit product is voor cliënten met problematiek van lichte ernst, waarbij sprake is van een laag risico, een enkelvoudig beeld of eventueel lage complexiteit en aanhoudende of persisterende klachten. </w:t>
      </w:r>
    </w:p>
    <w:p w:rsidR="00F72AC7" w:rsidRPr="00820810" w:rsidRDefault="00F72AC7" w:rsidP="00820810">
      <w:pPr>
        <w:pStyle w:val="Default"/>
        <w:rPr>
          <w:rFonts w:ascii="Lucida Grande" w:hAnsi="Lucida Grande" w:hint="eastAsia"/>
          <w:sz w:val="20"/>
          <w:szCs w:val="20"/>
        </w:rPr>
      </w:pPr>
      <w:r w:rsidRPr="00820810">
        <w:rPr>
          <w:rFonts w:ascii="Lucida Grande" w:hAnsi="Lucida Grande"/>
          <w:sz w:val="20"/>
          <w:szCs w:val="20"/>
        </w:rPr>
        <w:t xml:space="preserve">Het patiëntprofiel dat hoort bij deze prestatie is: </w:t>
      </w:r>
    </w:p>
    <w:p w:rsidR="00532B8E" w:rsidRDefault="00532B8E" w:rsidP="00820810">
      <w:pPr>
        <w:pStyle w:val="Default"/>
        <w:rPr>
          <w:rFonts w:ascii="Lucida Grande" w:hAnsi="Lucida Grande"/>
          <w:sz w:val="20"/>
          <w:szCs w:val="20"/>
        </w:rPr>
      </w:pPr>
    </w:p>
    <w:p w:rsidR="00F72AC7" w:rsidRPr="00820810" w:rsidRDefault="00F72AC7" w:rsidP="00820810">
      <w:pPr>
        <w:pStyle w:val="Default"/>
        <w:rPr>
          <w:rFonts w:ascii="Lucida Grande" w:hAnsi="Lucida Grande" w:hint="eastAsia"/>
          <w:sz w:val="20"/>
          <w:szCs w:val="20"/>
        </w:rPr>
      </w:pPr>
      <w:r w:rsidRPr="00820810">
        <w:rPr>
          <w:rFonts w:ascii="Lucida Grande" w:hAnsi="Lucida Grande"/>
          <w:sz w:val="20"/>
          <w:szCs w:val="20"/>
        </w:rPr>
        <w:t xml:space="preserve">1) Er is sprake van een DSM stoornis. </w:t>
      </w:r>
    </w:p>
    <w:p w:rsidR="00F72AC7" w:rsidRPr="00820810" w:rsidRDefault="00F72AC7" w:rsidP="00820810">
      <w:pPr>
        <w:pStyle w:val="Default"/>
        <w:rPr>
          <w:rFonts w:ascii="Lucida Grande" w:hAnsi="Lucida Grande" w:hint="eastAsia"/>
          <w:sz w:val="20"/>
          <w:szCs w:val="20"/>
        </w:rPr>
      </w:pPr>
    </w:p>
    <w:p w:rsidR="00F72AC7" w:rsidRPr="00820810" w:rsidRDefault="00F72AC7" w:rsidP="00820810">
      <w:pPr>
        <w:pStyle w:val="Default"/>
        <w:rPr>
          <w:rFonts w:ascii="Lucida Grande" w:hAnsi="Lucida Grande" w:hint="eastAsia"/>
          <w:sz w:val="20"/>
          <w:szCs w:val="20"/>
        </w:rPr>
      </w:pPr>
      <w:r w:rsidRPr="00820810">
        <w:rPr>
          <w:rFonts w:ascii="Lucida Grande" w:hAnsi="Lucida Grande"/>
          <w:sz w:val="20"/>
          <w:szCs w:val="20"/>
        </w:rPr>
        <w:t xml:space="preserve">2) De gemiddelde zorgvraagzwaarte betreft problematiek van lichte ernst. </w:t>
      </w:r>
    </w:p>
    <w:p w:rsidR="00F72AC7" w:rsidRPr="00820810" w:rsidRDefault="00F72AC7" w:rsidP="00820810">
      <w:pPr>
        <w:pStyle w:val="Default"/>
        <w:rPr>
          <w:rFonts w:ascii="Lucida Grande" w:hAnsi="Lucida Grande" w:hint="eastAsia"/>
          <w:sz w:val="20"/>
          <w:szCs w:val="20"/>
        </w:rPr>
      </w:pPr>
      <w:r w:rsidRPr="00820810">
        <w:rPr>
          <w:rFonts w:ascii="Lucida Grande" w:hAnsi="Lucida Grande"/>
          <w:i/>
          <w:iCs/>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sz w:val="20"/>
          <w:szCs w:val="20"/>
        </w:rPr>
        <w:t xml:space="preserve">Er is sprake van relatief weinig kernsymptomen maar dit is wel </w:t>
      </w:r>
      <w:r w:rsidRPr="00820810">
        <w:rPr>
          <w:rFonts w:ascii="Lucida Grande" w:hAnsi="Lucida Grande"/>
          <w:i/>
          <w:iCs/>
          <w:color w:val="auto"/>
          <w:sz w:val="20"/>
          <w:szCs w:val="20"/>
        </w:rPr>
        <w:t xml:space="preserve">voldoende om een diagnose te stellen. De impact van de klachten op het dagelijks functioneren is beperkt, de patiënt ervaart een zekere belemmering in het dagelijks functioneren.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3) Er is sprake van een laag risico.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Er zijn ondanks de aanwezigheid van klachten/symptomen geen aanwijzingen die duiden op gevaar voor ernstige zelfverwaarlozing of verwaarlozing van naasten, </w:t>
      </w:r>
      <w:proofErr w:type="spellStart"/>
      <w:r w:rsidRPr="00820810">
        <w:rPr>
          <w:rFonts w:ascii="Lucida Grande" w:hAnsi="Lucida Grande"/>
          <w:i/>
          <w:iCs/>
          <w:color w:val="auto"/>
          <w:sz w:val="20"/>
          <w:szCs w:val="20"/>
        </w:rPr>
        <w:t>decompensatie</w:t>
      </w:r>
      <w:proofErr w:type="spellEnd"/>
      <w:r w:rsidRPr="00820810">
        <w:rPr>
          <w:rFonts w:ascii="Lucida Grande" w:hAnsi="Lucida Grande"/>
          <w:i/>
          <w:iCs/>
          <w:color w:val="auto"/>
          <w:sz w:val="20"/>
          <w:szCs w:val="20"/>
        </w:rPr>
        <w:t xml:space="preserve">, suïcide, geweld of automutilatie. </w:t>
      </w:r>
    </w:p>
    <w:p w:rsidR="00F72AC7" w:rsidRPr="00820810" w:rsidRDefault="00F72AC7" w:rsidP="00820810">
      <w:pPr>
        <w:pStyle w:val="Default"/>
        <w:rPr>
          <w:rFonts w:ascii="Lucida Grande" w:hAnsi="Lucida Grande" w:hint="eastAsia"/>
          <w:color w:val="auto"/>
          <w:sz w:val="20"/>
          <w:szCs w:val="20"/>
        </w:rPr>
      </w:pPr>
    </w:p>
    <w:p w:rsidR="00532B8E" w:rsidRDefault="00F72AC7" w:rsidP="00820810">
      <w:pPr>
        <w:pStyle w:val="Default"/>
        <w:rPr>
          <w:rFonts w:ascii="Lucida Grande" w:hAnsi="Lucida Grande"/>
          <w:color w:val="auto"/>
          <w:sz w:val="20"/>
          <w:szCs w:val="20"/>
        </w:rPr>
      </w:pPr>
      <w:r w:rsidRPr="00820810">
        <w:rPr>
          <w:rFonts w:ascii="Lucida Grande" w:hAnsi="Lucida Grande"/>
          <w:color w:val="auto"/>
          <w:sz w:val="20"/>
          <w:szCs w:val="20"/>
        </w:rPr>
        <w:lastRenderedPageBreak/>
        <w:t xml:space="preserve">4) Er is sprake van een enkelvoudig beeld tot lage complexiteit.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Er is weliswaar sprake van comorbiditeit of problematiek ten aanzien van persoonlijkheid, zwakzinnigheid, somatische factoren of psychosociale en omgevingsproblemen, maar deze interfereert niet met de behandeling van de hoofddiagnose.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5) Er zijn aanhoudende/persisterende klachten. Eerdere interventies hebben onvoldoende effect bewerkstelligd. </w:t>
      </w:r>
    </w:p>
    <w:p w:rsidR="00F72AC7" w:rsidRPr="00820810" w:rsidRDefault="00F72AC7" w:rsidP="00820810">
      <w:pPr>
        <w:pStyle w:val="Default"/>
        <w:rPr>
          <w:rFonts w:ascii="Lucida Grande" w:hAnsi="Lucida Grande" w:hint="eastAsia"/>
          <w:b/>
          <w:bCs/>
          <w:sz w:val="20"/>
          <w:szCs w:val="20"/>
        </w:rPr>
      </w:pPr>
    </w:p>
    <w:p w:rsidR="00F72AC7" w:rsidRPr="00820810" w:rsidRDefault="00F72AC7" w:rsidP="00820810">
      <w:pPr>
        <w:pStyle w:val="Default"/>
        <w:rPr>
          <w:rFonts w:ascii="Lucida Grande" w:hAnsi="Lucida Grande" w:hint="eastAsia"/>
          <w:sz w:val="20"/>
          <w:szCs w:val="20"/>
        </w:rPr>
      </w:pPr>
      <w:r w:rsidRPr="00820810">
        <w:rPr>
          <w:rFonts w:ascii="Lucida Grande" w:hAnsi="Lucida Grande"/>
          <w:b/>
          <w:bCs/>
          <w:sz w:val="20"/>
          <w:szCs w:val="20"/>
        </w:rPr>
        <w:t xml:space="preserve">Product 2. GBGGZ Middel (BM) </w:t>
      </w:r>
      <w:r w:rsidRPr="00820810">
        <w:rPr>
          <w:rFonts w:ascii="Lucida Grande" w:hAnsi="Lucida Grande"/>
          <w:b/>
          <w:color w:val="auto"/>
          <w:sz w:val="20"/>
          <w:szCs w:val="20"/>
        </w:rPr>
        <w:t>495 minuten</w:t>
      </w:r>
    </w:p>
    <w:p w:rsidR="00F72AC7" w:rsidRPr="00820810" w:rsidRDefault="00F72AC7" w:rsidP="00820810">
      <w:pPr>
        <w:pStyle w:val="Default"/>
        <w:rPr>
          <w:rFonts w:ascii="Lucida Grande" w:hAnsi="Lucida Grande" w:hint="eastAsia"/>
          <w:sz w:val="20"/>
          <w:szCs w:val="20"/>
        </w:rPr>
      </w:pPr>
      <w:r w:rsidRPr="00820810">
        <w:rPr>
          <w:rFonts w:ascii="Lucida Grande" w:hAnsi="Lucida Grande"/>
          <w:sz w:val="20"/>
          <w:szCs w:val="20"/>
        </w:rPr>
        <w:t xml:space="preserve">Dit product is voor cliënten met problematiek van matige ernst, waarbij sprake is van een laag tot matig risico, een enkelvoudig beeld of eventueel lage complexiteit en de duur van de klachten beantwoordt aan de criteria uit de richtlijn voor het betreffende ziektebeeld.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Het patiëntprofiel dat hoort bij deze prestatie is: </w:t>
      </w:r>
    </w:p>
    <w:p w:rsidR="00532B8E" w:rsidRDefault="00532B8E" w:rsidP="00820810">
      <w:pPr>
        <w:pStyle w:val="Default"/>
        <w:rPr>
          <w:rFonts w:ascii="Lucida Grande" w:hAnsi="Lucida Grande"/>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1) Er is sprake van een DSM stoornis.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2) De gemiddelde zorgvraagzwaarte betreft problematiek van matige ernst.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De kernsymptomen behorend bij het ziektebeeld zijn aanwezig en er is sprake van waarneembare beperkingen in het dagelijks functioneren.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3) Er is sprake van een laag tot matig risico.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Ondanks de aanwezigheid van klachten/symptomen zijn er geen aanwijzingen die duiden op gevaar voor ernstige zelfverwaarlozing of verwaarlozing van naasten, </w:t>
      </w:r>
      <w:proofErr w:type="spellStart"/>
      <w:r w:rsidRPr="00820810">
        <w:rPr>
          <w:rFonts w:ascii="Lucida Grande" w:hAnsi="Lucida Grande"/>
          <w:i/>
          <w:iCs/>
          <w:color w:val="auto"/>
          <w:sz w:val="20"/>
          <w:szCs w:val="20"/>
        </w:rPr>
        <w:t>decompensatie</w:t>
      </w:r>
      <w:proofErr w:type="spellEnd"/>
      <w:r w:rsidRPr="00820810">
        <w:rPr>
          <w:rFonts w:ascii="Lucida Grande" w:hAnsi="Lucida Grande"/>
          <w:i/>
          <w:iCs/>
          <w:color w:val="auto"/>
          <w:sz w:val="20"/>
          <w:szCs w:val="20"/>
        </w:rPr>
        <w:t xml:space="preserve">, suïcide, geweld of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automutilatie. Is wel sprake van een latent </w:t>
      </w:r>
      <w:proofErr w:type="spellStart"/>
      <w:r w:rsidRPr="00820810">
        <w:rPr>
          <w:rFonts w:ascii="Lucida Grande" w:hAnsi="Lucida Grande"/>
          <w:i/>
          <w:iCs/>
          <w:color w:val="auto"/>
          <w:sz w:val="20"/>
          <w:szCs w:val="20"/>
        </w:rPr>
        <w:t>gevaarsrisico</w:t>
      </w:r>
      <w:proofErr w:type="spellEnd"/>
      <w:r w:rsidRPr="00820810">
        <w:rPr>
          <w:rFonts w:ascii="Lucida Grande" w:hAnsi="Lucida Grande"/>
          <w:i/>
          <w:iCs/>
          <w:color w:val="auto"/>
          <w:sz w:val="20"/>
          <w:szCs w:val="20"/>
        </w:rPr>
        <w:t xml:space="preserve"> dan staan daar beschermende factoren tegenover zoals: adequate coping, werk of structurele daginvulling en een steunsysteem waarop men dagelijks kan terugvallen voor toezicht, zorg, praktische en emotionele steun.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4) Er is sprake van een enkelvoudig beeld tot lage complexiteit.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Er is sprake van comorbiditeit of problematiek ten aanzien van persoonlijkheid, zwakzinnigheid, somatische factoren of psychosociale en omgevingsproblemen, maar deze interfereert niet met de behandeling van de hoofddiagnose.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5) De duur van de klachten beantwoordt aan de criteria uit de DSM richtlijn voor het betreffende ziektebeeld. </w:t>
      </w:r>
    </w:p>
    <w:p w:rsidR="00F72AC7" w:rsidRPr="00820810" w:rsidRDefault="00F72AC7" w:rsidP="00820810">
      <w:pPr>
        <w:pStyle w:val="Default"/>
        <w:rPr>
          <w:rFonts w:ascii="Lucida Grande" w:hAnsi="Lucida Grande" w:hint="eastAsia"/>
          <w:sz w:val="20"/>
          <w:szCs w:val="20"/>
        </w:rPr>
      </w:pPr>
    </w:p>
    <w:p w:rsidR="00F72AC7" w:rsidRPr="00820810" w:rsidRDefault="00F72AC7" w:rsidP="00820810">
      <w:pPr>
        <w:pStyle w:val="Default"/>
        <w:rPr>
          <w:rFonts w:ascii="Lucida Grande" w:hAnsi="Lucida Grande" w:hint="eastAsia"/>
          <w:sz w:val="20"/>
          <w:szCs w:val="20"/>
        </w:rPr>
      </w:pPr>
      <w:r w:rsidRPr="00820810">
        <w:rPr>
          <w:rFonts w:ascii="Lucida Grande" w:hAnsi="Lucida Grande"/>
          <w:b/>
          <w:bCs/>
          <w:sz w:val="20"/>
          <w:szCs w:val="20"/>
        </w:rPr>
        <w:t xml:space="preserve">Product 3. GBGGZ Intensief (BI) </w:t>
      </w:r>
      <w:r w:rsidRPr="00820810">
        <w:rPr>
          <w:rFonts w:ascii="Lucida Grande" w:hAnsi="Lucida Grande"/>
          <w:b/>
          <w:color w:val="auto"/>
          <w:sz w:val="20"/>
          <w:szCs w:val="20"/>
        </w:rPr>
        <w:t>750 minuten</w:t>
      </w:r>
    </w:p>
    <w:p w:rsidR="00F72AC7" w:rsidRPr="00820810" w:rsidRDefault="00F72AC7" w:rsidP="00820810">
      <w:pPr>
        <w:pStyle w:val="Default"/>
        <w:rPr>
          <w:rFonts w:ascii="Lucida Grande" w:hAnsi="Lucida Grande" w:hint="eastAsia"/>
          <w:sz w:val="20"/>
          <w:szCs w:val="20"/>
        </w:rPr>
      </w:pPr>
      <w:r w:rsidRPr="00820810">
        <w:rPr>
          <w:rFonts w:ascii="Lucida Grande" w:hAnsi="Lucida Grande"/>
          <w:sz w:val="20"/>
          <w:szCs w:val="20"/>
        </w:rPr>
        <w:t xml:space="preserve">Dit product is voor cliënten met ernstige problematiek, waarbij sprake is van een laag tot matig risico, een enkelvoudig beeld of eventueel lage complexiteit en de duur van de klachten beantwoordt aan de criteria uit de richtlijn voor het betreffende ziektebeeld.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Het patiëntprofiel dat hoort bij deze prestatie is: </w:t>
      </w:r>
    </w:p>
    <w:p w:rsidR="00532B8E" w:rsidRDefault="00532B8E" w:rsidP="00820810">
      <w:pPr>
        <w:pStyle w:val="Default"/>
        <w:rPr>
          <w:rFonts w:ascii="Lucida Grande" w:hAnsi="Lucida Grande"/>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1) Er is sprake van een DSM stoornis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2) De gemiddelde zorgvraagzwaarte betreft ernstige problematiek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532B8E" w:rsidRDefault="00F72AC7" w:rsidP="00820810">
      <w:pPr>
        <w:pStyle w:val="Default"/>
        <w:rPr>
          <w:rFonts w:ascii="Lucida Grande" w:hAnsi="Lucida Grande"/>
          <w:i/>
          <w:iCs/>
          <w:color w:val="auto"/>
          <w:sz w:val="20"/>
          <w:szCs w:val="20"/>
        </w:rPr>
      </w:pPr>
      <w:r w:rsidRPr="00820810">
        <w:rPr>
          <w:rFonts w:ascii="Lucida Grande" w:hAnsi="Lucida Grande"/>
          <w:i/>
          <w:iCs/>
          <w:color w:val="auto"/>
          <w:sz w:val="20"/>
          <w:szCs w:val="20"/>
        </w:rPr>
        <w:t>De meeste symptomen behorend bij het ziektebeeld zijn aanwezig. Er is sprake van uitval en/of substantiële beperkingen in het dagelijks functioneren.</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3) Er is sprake van een laag tot matig risico.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Er zijn ondanks de aanwezigheid van klachten/symptomen geen aanwijzingen die duiden op gevaar. Is er wel sprake van een latent </w:t>
      </w:r>
      <w:proofErr w:type="spellStart"/>
      <w:r w:rsidRPr="00820810">
        <w:rPr>
          <w:rFonts w:ascii="Lucida Grande" w:hAnsi="Lucida Grande"/>
          <w:i/>
          <w:iCs/>
          <w:color w:val="auto"/>
          <w:sz w:val="20"/>
          <w:szCs w:val="20"/>
        </w:rPr>
        <w:t>gevaarsrisico</w:t>
      </w:r>
      <w:proofErr w:type="spellEnd"/>
      <w:r w:rsidRPr="00820810">
        <w:rPr>
          <w:rFonts w:ascii="Lucida Grande" w:hAnsi="Lucida Grande"/>
          <w:i/>
          <w:iCs/>
          <w:color w:val="auto"/>
          <w:sz w:val="20"/>
          <w:szCs w:val="20"/>
        </w:rPr>
        <w:t xml:space="preserve">, dan staan er beschermende factoren tegenover, zie prestatie Middel.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4) Er is sprake van een enkelvoudig beeld tot lage complexiteit.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Er is sprake van comorbiditeit of problematiek ten aanzien van persoonlijkheid, zwakzinnigheid, somatische factoren of psychosociale en omgevingsproblemen, maar deze interfereert niet met de behandeling van de hoofddiagnose.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5) De duur van de klachten beantwoordt aan de criteria uit de richtlijn voor het betreffende ziektebeeld.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cs="Times New Roman" w:hint="eastAsia"/>
          <w:color w:val="auto"/>
          <w:sz w:val="20"/>
          <w:szCs w:val="20"/>
        </w:rPr>
      </w:pPr>
      <w:r w:rsidRPr="00820810">
        <w:rPr>
          <w:rFonts w:ascii="Lucida Grande" w:hAnsi="Lucida Grande" w:cs="Times New Roman"/>
          <w:b/>
          <w:bCs/>
          <w:color w:val="auto"/>
          <w:sz w:val="20"/>
          <w:szCs w:val="20"/>
        </w:rPr>
        <w:t xml:space="preserve">Product 4. GBGGZ Chronisch (BC) </w:t>
      </w:r>
      <w:r w:rsidRPr="00820810">
        <w:rPr>
          <w:rFonts w:ascii="Lucida Grande" w:hAnsi="Lucida Grande"/>
          <w:b/>
          <w:color w:val="auto"/>
          <w:sz w:val="20"/>
          <w:szCs w:val="20"/>
        </w:rPr>
        <w:t>753 minuten</w:t>
      </w:r>
    </w:p>
    <w:p w:rsidR="00F72AC7" w:rsidRPr="00820810" w:rsidRDefault="00F72AC7" w:rsidP="00820810">
      <w:pPr>
        <w:rPr>
          <w:rFonts w:ascii="Lucida Grande" w:hAnsi="Lucida Grande"/>
          <w:sz w:val="20"/>
          <w:szCs w:val="20"/>
        </w:rPr>
      </w:pPr>
      <w:r w:rsidRPr="00820810">
        <w:rPr>
          <w:rFonts w:ascii="Lucida Grande" w:hAnsi="Lucida Grande"/>
          <w:sz w:val="20"/>
          <w:szCs w:val="20"/>
        </w:rPr>
        <w:t>Dit product is voor cliënten met instabiele of stabiele chronische problematiek, waarbij sprake is van een laag tot matig risico. Vaak hebben cliënten een traject binnen de GGGZ achter de rug en is er veelal sprake van onderliggende persoonlijkheidsproblematiek. Cliënten hebben bijvoorbeeld behoefte aan onderhoudsbehandelingen, zorggerelateerde preventie en zorgcoördinatie. Behandeling wordt ingezet met als doel om de cliënt te stabiliseren of stabiel te laten blijven.</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Het patiëntprofiel dat hoort bij deze prestatie is: </w:t>
      </w:r>
    </w:p>
    <w:p w:rsidR="00532B8E" w:rsidRDefault="00532B8E" w:rsidP="00820810">
      <w:pPr>
        <w:pStyle w:val="Default"/>
        <w:rPr>
          <w:rFonts w:ascii="Lucida Grande" w:hAnsi="Lucida Grande"/>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1) Er is sprake van een DSM stoornis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2) De gemiddelde zorgvraagzwaarte betreft risicogevoelige stabiele of instabiele chronische problematiek of ernstige problematiek in remissie. </w:t>
      </w:r>
    </w:p>
    <w:p w:rsidR="00F72AC7" w:rsidRPr="00820810" w:rsidRDefault="00F72AC7" w:rsidP="00820810">
      <w:pPr>
        <w:pStyle w:val="Default"/>
        <w:rPr>
          <w:rFonts w:ascii="Lucida Grande" w:hAnsi="Lucida Grande" w:hint="eastAsia"/>
          <w:color w:val="auto"/>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color w:val="auto"/>
          <w:sz w:val="20"/>
          <w:szCs w:val="20"/>
        </w:rPr>
        <w:t xml:space="preserve">3) Er is sprake van een laag tot matig risico. </w:t>
      </w: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i/>
          <w:iCs/>
          <w:color w:val="auto"/>
          <w:sz w:val="20"/>
          <w:szCs w:val="20"/>
        </w:rPr>
        <w:t xml:space="preserve">Toelichting: </w:t>
      </w:r>
    </w:p>
    <w:p w:rsidR="00F72AC7" w:rsidRPr="00820810" w:rsidRDefault="00F72AC7" w:rsidP="00820810">
      <w:pPr>
        <w:pStyle w:val="Default"/>
        <w:rPr>
          <w:rFonts w:ascii="Lucida Grande" w:hAnsi="Lucida Grande" w:hint="eastAsia"/>
          <w:i/>
          <w:iCs/>
          <w:color w:val="auto"/>
          <w:sz w:val="20"/>
          <w:szCs w:val="20"/>
        </w:rPr>
      </w:pPr>
      <w:r w:rsidRPr="00820810">
        <w:rPr>
          <w:rFonts w:ascii="Lucida Grande" w:hAnsi="Lucida Grande"/>
          <w:i/>
          <w:iCs/>
          <w:color w:val="auto"/>
          <w:sz w:val="20"/>
          <w:szCs w:val="20"/>
        </w:rPr>
        <w:t xml:space="preserve">Er zijn ondanks de aanwezigheid van klachten/symptomen geen aanwijzingen die duiden op gevaar voor ernstige zelfverwaarlozing of verwaarlozing van naasten, </w:t>
      </w:r>
      <w:proofErr w:type="spellStart"/>
      <w:r w:rsidRPr="00820810">
        <w:rPr>
          <w:rFonts w:ascii="Lucida Grande" w:hAnsi="Lucida Grande"/>
          <w:i/>
          <w:iCs/>
          <w:color w:val="auto"/>
          <w:sz w:val="20"/>
          <w:szCs w:val="20"/>
        </w:rPr>
        <w:t>decompensatie</w:t>
      </w:r>
      <w:proofErr w:type="spellEnd"/>
      <w:r w:rsidRPr="00820810">
        <w:rPr>
          <w:rFonts w:ascii="Lucida Grande" w:hAnsi="Lucida Grande"/>
          <w:i/>
          <w:iCs/>
          <w:color w:val="auto"/>
          <w:sz w:val="20"/>
          <w:szCs w:val="20"/>
        </w:rPr>
        <w:t xml:space="preserve">, suïcide, geweld of automutilatie. Is er wel sprake van een latent </w:t>
      </w:r>
      <w:proofErr w:type="spellStart"/>
      <w:r w:rsidRPr="00820810">
        <w:rPr>
          <w:rFonts w:ascii="Lucida Grande" w:hAnsi="Lucida Grande"/>
          <w:i/>
          <w:iCs/>
          <w:color w:val="auto"/>
          <w:sz w:val="20"/>
          <w:szCs w:val="20"/>
        </w:rPr>
        <w:t>gevaarsrisico</w:t>
      </w:r>
      <w:proofErr w:type="spellEnd"/>
      <w:r w:rsidRPr="00820810">
        <w:rPr>
          <w:rFonts w:ascii="Lucida Grande" w:hAnsi="Lucida Grande"/>
          <w:i/>
          <w:iCs/>
          <w:color w:val="auto"/>
          <w:sz w:val="20"/>
          <w:szCs w:val="20"/>
        </w:rPr>
        <w:t>, dan staan daar beschermende factoren tegenover, zie prestatie Middel.</w:t>
      </w:r>
    </w:p>
    <w:p w:rsidR="00F72AC7" w:rsidRPr="00820810" w:rsidRDefault="00F72AC7" w:rsidP="00820810">
      <w:pPr>
        <w:rPr>
          <w:rFonts w:ascii="Lucida Grande" w:hAnsi="Lucida Grande"/>
          <w:sz w:val="20"/>
          <w:szCs w:val="20"/>
        </w:rPr>
      </w:pPr>
    </w:p>
    <w:p w:rsidR="00F72AC7" w:rsidRPr="00820810" w:rsidRDefault="00F72AC7" w:rsidP="00820810">
      <w:pPr>
        <w:pStyle w:val="Default"/>
        <w:rPr>
          <w:rFonts w:ascii="Lucida Grande" w:hAnsi="Lucida Grande" w:hint="eastAsia"/>
          <w:color w:val="auto"/>
          <w:sz w:val="20"/>
          <w:szCs w:val="20"/>
        </w:rPr>
      </w:pPr>
      <w:r w:rsidRPr="00820810">
        <w:rPr>
          <w:rFonts w:ascii="Lucida Grande" w:hAnsi="Lucida Grande"/>
          <w:b/>
          <w:color w:val="auto"/>
          <w:sz w:val="20"/>
          <w:szCs w:val="20"/>
        </w:rPr>
        <w:t>Transitieprestatie</w:t>
      </w:r>
      <w:r w:rsidRPr="00820810">
        <w:rPr>
          <w:rFonts w:ascii="Lucida Grande" w:hAnsi="Lucida Grande"/>
          <w:color w:val="auto"/>
          <w:sz w:val="20"/>
          <w:szCs w:val="20"/>
        </w:rPr>
        <w:t xml:space="preserve"> </w:t>
      </w:r>
    </w:p>
    <w:p w:rsidR="008F20E3" w:rsidRPr="00532B8E" w:rsidRDefault="00F72AC7" w:rsidP="00532B8E">
      <w:pPr>
        <w:pStyle w:val="Default"/>
        <w:rPr>
          <w:rFonts w:ascii="Lucida Grande" w:hAnsi="Lucida Grande"/>
          <w:color w:val="auto"/>
          <w:sz w:val="20"/>
          <w:szCs w:val="20"/>
        </w:rPr>
      </w:pPr>
      <w:r w:rsidRPr="00820810">
        <w:rPr>
          <w:rFonts w:ascii="Lucida Grande" w:hAnsi="Lucida Grande"/>
          <w:color w:val="auto"/>
          <w:sz w:val="20"/>
          <w:szCs w:val="20"/>
        </w:rPr>
        <w:t>Voor de duur van 1 jaar wordt het door middel van een tijdelijke prestatie mogelijk gemaakt om zorgactiviteiten te declareren waarvan het door de overgang naar de Basis GGZ niet wenselijk is dat deze bekostigd worden door middel van één van de vier integrale prestaties.</w:t>
      </w:r>
    </w:p>
    <w:sectPr w:rsidR="008F20E3" w:rsidRPr="00532B8E" w:rsidSect="002C01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18FA"/>
    <w:multiLevelType w:val="hybridMultilevel"/>
    <w:tmpl w:val="1FA693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C470A53"/>
    <w:multiLevelType w:val="hybridMultilevel"/>
    <w:tmpl w:val="69C64C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8F20E3"/>
    <w:rsid w:val="000F4C14"/>
    <w:rsid w:val="001C453A"/>
    <w:rsid w:val="0025032E"/>
    <w:rsid w:val="002C0149"/>
    <w:rsid w:val="002D77EF"/>
    <w:rsid w:val="004B0861"/>
    <w:rsid w:val="00532B8E"/>
    <w:rsid w:val="005E7D1C"/>
    <w:rsid w:val="00794958"/>
    <w:rsid w:val="007A7443"/>
    <w:rsid w:val="00820810"/>
    <w:rsid w:val="00842E80"/>
    <w:rsid w:val="008F20E3"/>
    <w:rsid w:val="009A6B37"/>
    <w:rsid w:val="00BF325E"/>
    <w:rsid w:val="00EB40C1"/>
    <w:rsid w:val="00F72A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1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20E3"/>
    <w:pPr>
      <w:ind w:left="720"/>
      <w:contextualSpacing/>
    </w:pPr>
  </w:style>
  <w:style w:type="paragraph" w:customStyle="1" w:styleId="Default">
    <w:name w:val="Default"/>
    <w:rsid w:val="00EB40C1"/>
    <w:pPr>
      <w:autoSpaceDE w:val="0"/>
      <w:autoSpaceDN w:val="0"/>
      <w:adjustRightInd w:val="0"/>
      <w:spacing w:line="240" w:lineRule="auto"/>
    </w:pPr>
    <w:rPr>
      <w:rFonts w:ascii="Trebuchet MS" w:eastAsia="PMingLiU" w:hAnsi="Trebuchet MS" w:cs="Trebuchet MS"/>
      <w:color w:val="000000"/>
      <w:sz w:val="24"/>
      <w:szCs w:val="24"/>
      <w:lang w:eastAsia="nl-NL"/>
    </w:rPr>
  </w:style>
  <w:style w:type="paragraph" w:styleId="Normaalweb">
    <w:name w:val="Normal (Web)"/>
    <w:basedOn w:val="Standaard"/>
    <w:rsid w:val="001C453A"/>
    <w:pPr>
      <w:spacing w:before="100" w:beforeAutospacing="1" w:after="100" w:afterAutospacing="1" w:line="240" w:lineRule="auto"/>
    </w:pPr>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24445-56EA-4C8E-A4AF-F469F1AA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1891</Words>
  <Characters>10406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dc:creator>
  <cp:lastModifiedBy>bernt</cp:lastModifiedBy>
  <cp:revision>2</cp:revision>
  <dcterms:created xsi:type="dcterms:W3CDTF">2014-01-15T12:14:00Z</dcterms:created>
  <dcterms:modified xsi:type="dcterms:W3CDTF">2014-01-15T12:14:00Z</dcterms:modified>
</cp:coreProperties>
</file>